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y9aaqeao8y5a"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114300</wp:posOffset>
            </wp:positionV>
            <wp:extent cx="1135063" cy="11350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35063" cy="1135063"/>
                    </a:xfrm>
                    <a:prstGeom prst="rect"/>
                    <a:ln/>
                  </pic:spPr>
                </pic:pic>
              </a:graphicData>
            </a:graphic>
          </wp:anchor>
        </w:drawing>
      </w:r>
    </w:p>
    <w:p w:rsidR="00000000" w:rsidDel="00000000" w:rsidP="00000000" w:rsidRDefault="00000000" w:rsidRPr="00000000" w14:paraId="00000002">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kkcuysmklmm9" w:id="1"/>
      <w:bookmarkEnd w:id="1"/>
      <w:r w:rsidDel="00000000" w:rsidR="00000000" w:rsidRPr="00000000">
        <w:rPr>
          <w:rtl w:val="0"/>
        </w:rPr>
      </w:r>
    </w:p>
    <w:p w:rsidR="00000000" w:rsidDel="00000000" w:rsidP="00000000" w:rsidRDefault="00000000" w:rsidRPr="00000000" w14:paraId="00000003">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color w:val="000000"/>
        </w:rPr>
      </w:pPr>
      <w:bookmarkStart w:colFirst="0" w:colLast="0" w:name="_2lc0sh25e14h" w:id="2"/>
      <w:bookmarkEnd w:id="2"/>
      <w:r w:rsidDel="00000000" w:rsidR="00000000" w:rsidRPr="00000000">
        <w:rPr>
          <w:rFonts w:ascii="Open Sans" w:cs="Open Sans" w:eastAsia="Open Sans" w:hAnsi="Open Sans"/>
          <w:b w:val="1"/>
          <w:color w:val="000000"/>
          <w:rtl w:val="0"/>
        </w:rPr>
        <w:t xml:space="preserve">3e concept</w:t>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mn98se406cpq" w:id="3"/>
      <w:bookmarkEnd w:id="3"/>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line="276" w:lineRule="auto"/>
        <w:jc w:val="center"/>
        <w:rPr>
          <w:rFonts w:ascii="Open Sans" w:cs="Open Sans" w:eastAsia="Open Sans" w:hAnsi="Open Sans"/>
        </w:rPr>
      </w:pPr>
      <w:bookmarkStart w:colFirst="0" w:colLast="0" w:name="_g52guzsggy7k" w:id="4"/>
      <w:bookmarkEnd w:id="4"/>
      <w:r w:rsidDel="00000000" w:rsidR="00000000" w:rsidRPr="00000000">
        <w:rPr>
          <w:rFonts w:ascii="Open Sans" w:cs="Open Sans" w:eastAsia="Open Sans" w:hAnsi="Open Sans"/>
          <w:rtl w:val="0"/>
        </w:rPr>
        <w:t xml:space="preserve">MODEL</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spacing w:line="276" w:lineRule="auto"/>
        <w:jc w:val="center"/>
        <w:rPr>
          <w:rFonts w:ascii="Open Sans" w:cs="Open Sans" w:eastAsia="Open Sans" w:hAnsi="Open Sans"/>
          <w:b w:val="1"/>
          <w:color w:val="4096cb"/>
        </w:rPr>
      </w:pPr>
      <w:bookmarkStart w:colFirst="0" w:colLast="0" w:name="_dkwvw13zjcbm" w:id="5"/>
      <w:bookmarkEnd w:id="5"/>
      <w:r w:rsidDel="00000000" w:rsidR="00000000" w:rsidRPr="00000000">
        <w:rPr>
          <w:rFonts w:ascii="Open Sans" w:cs="Open Sans" w:eastAsia="Open Sans" w:hAnsi="Open Sans"/>
          <w:rtl w:val="0"/>
        </w:rPr>
        <w:t xml:space="preserve">Medezeggenschapsregeling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88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410"/>
        <w:tblGridChange w:id="0">
          <w:tblGrid>
            <w:gridCol w:w="4425"/>
            <w:gridCol w:w="4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4096cb"/>
                <w:sz w:val="36"/>
                <w:szCs w:val="36"/>
              </w:rPr>
            </w:pPr>
            <w:r w:rsidDel="00000000" w:rsidR="00000000" w:rsidRPr="00000000">
              <w:rPr>
                <w:rFonts w:ascii="Open Sans" w:cs="Open Sans" w:eastAsia="Open Sans" w:hAnsi="Open Sans"/>
                <w:b w:val="1"/>
                <w:color w:val="4096cb"/>
                <w:sz w:val="36"/>
                <w:szCs w:val="36"/>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color w:val="4096cb"/>
                <w:sz w:val="36"/>
                <w:szCs w:val="36"/>
              </w:rPr>
            </w:pPr>
            <w:r w:rsidDel="00000000" w:rsidR="00000000" w:rsidRPr="00000000">
              <w:rPr>
                <w:rFonts w:ascii="Open Sans" w:cs="Open Sans" w:eastAsia="Open Sans" w:hAnsi="Open Sans"/>
                <w:b w:val="1"/>
                <w:color w:val="4096cb"/>
                <w:sz w:val="36"/>
                <w:szCs w:val="36"/>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Cliëntenraad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Cliëntenraden 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centrale cliëntenraad</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spacing w:line="276" w:lineRule="auto"/>
        <w:jc w:val="center"/>
        <w:rPr>
          <w:rFonts w:ascii="Open Sans" w:cs="Open Sans" w:eastAsia="Open Sans" w:hAnsi="Open Sans"/>
          <w:b w:val="1"/>
          <w:i w:val="1"/>
          <w:color w:val="38761d"/>
          <w:sz w:val="36"/>
          <w:szCs w:val="36"/>
        </w:rPr>
      </w:pPr>
      <w:bookmarkStart w:colFirst="0" w:colLast="0" w:name="_diibhhvd6um9" w:id="6"/>
      <w:bookmarkEnd w:id="6"/>
      <w:r w:rsidDel="00000000" w:rsidR="00000000" w:rsidRPr="00000000">
        <w:rPr>
          <w:rFonts w:ascii="Open Sans" w:cs="Open Sans" w:eastAsia="Open Sans" w:hAnsi="Open Sans"/>
          <w:b w:val="1"/>
          <w:color w:val="38761d"/>
          <w:rtl w:val="0"/>
        </w:rPr>
        <w:t xml:space="preserve">[INSTELLING]</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v5ben9qjjd5s" w:id="7"/>
      <w:bookmarkEnd w:id="7"/>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z32x3zc4ohtu" w:id="8"/>
      <w:bookmarkEnd w:id="8"/>
      <w:r w:rsidDel="00000000" w:rsidR="00000000" w:rsidRPr="00000000">
        <w:rPr>
          <w:rFonts w:ascii="Open Sans" w:cs="Open Sans" w:eastAsia="Open Sans" w:hAnsi="Open Sans"/>
          <w:b w:val="1"/>
          <w:color w:val="4096cb"/>
          <w:rtl w:val="0"/>
        </w:rPr>
        <w:t xml:space="preserve">Inhoud</w:t>
        <w:tab/>
        <w:tab/>
        <w:tab/>
        <w:tab/>
        <w:tab/>
        <w:tab/>
        <w:tab/>
        <w:tab/>
        <w:tab/>
        <w:tab/>
        <w:t xml:space="preserve">Pagina</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tabs>
              <w:tab w:val="right" w:pos="9030"/>
            </w:tabs>
            <w:spacing w:before="6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yjt52kv6n0sg">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  Begripsbepalingen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5</w:t>
          </w:r>
          <w:r w:rsidDel="00000000" w:rsidR="00000000" w:rsidRPr="00000000">
            <w:rPr>
              <w:rtl w:val="0"/>
            </w:rPr>
          </w:r>
        </w:p>
        <w:p w:rsidR="00000000" w:rsidDel="00000000" w:rsidP="00000000" w:rsidRDefault="00000000" w:rsidRPr="00000000" w14:paraId="00000016">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n19zw7g5xcrw">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2 Doelstelling van de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6</w:t>
          </w:r>
          <w:r w:rsidDel="00000000" w:rsidR="00000000" w:rsidRPr="00000000">
            <w:rPr>
              <w:rtl w:val="0"/>
            </w:rPr>
          </w:r>
        </w:p>
        <w:p w:rsidR="00000000" w:rsidDel="00000000" w:rsidP="00000000" w:rsidRDefault="00000000" w:rsidRPr="00000000" w14:paraId="00000017">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405au6cluue9">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3 Samenstelling van de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6</w:t>
          </w:r>
          <w:r w:rsidDel="00000000" w:rsidR="00000000" w:rsidRPr="00000000">
            <w:rPr>
              <w:rtl w:val="0"/>
            </w:rPr>
          </w:r>
        </w:p>
        <w:p w:rsidR="00000000" w:rsidDel="00000000" w:rsidP="00000000" w:rsidRDefault="00000000" w:rsidRPr="00000000" w14:paraId="00000018">
          <w:pPr>
            <w:tabs>
              <w:tab w:val="right" w:pos="9030"/>
            </w:tabs>
            <w:spacing w:before="200" w:line="240" w:lineRule="auto"/>
            <w:ind w:left="0" w:firstLine="0"/>
            <w:rPr>
              <w:rFonts w:ascii="Open Sans" w:cs="Open Sans" w:eastAsia="Open Sans" w:hAnsi="Open Sans"/>
              <w:b w:val="0"/>
              <w:i w:val="0"/>
              <w:smallCaps w:val="0"/>
              <w:strike w:val="0"/>
              <w:sz w:val="28"/>
              <w:szCs w:val="28"/>
              <w:u w:val="none"/>
              <w:shd w:fill="auto" w:val="clear"/>
              <w:vertAlign w:val="baseline"/>
            </w:rPr>
          </w:pPr>
          <w:hyperlink w:anchor="_7m0rqrsmx4bs">
            <w:r w:rsidDel="00000000" w:rsidR="00000000" w:rsidRPr="00000000">
              <w:rPr>
                <w:rFonts w:ascii="Open Sans" w:cs="Open Sans" w:eastAsia="Open Sans" w:hAnsi="Open Sans"/>
                <w:b w:val="0"/>
                <w:i w:val="0"/>
                <w:smallCaps w:val="0"/>
                <w:strike w:val="0"/>
                <w:sz w:val="28"/>
                <w:szCs w:val="28"/>
                <w:u w:val="none"/>
                <w:shd w:fill="auto" w:val="clear"/>
                <w:vertAlign w:val="baseline"/>
                <w:rtl w:val="0"/>
              </w:rPr>
              <w:t xml:space="preserve">Artikel 4 Samenstelling van de (centrale) cliëntenraad</w:t>
            </w:r>
          </w:hyperlink>
          <w:r w:rsidDel="00000000" w:rsidR="00000000" w:rsidRPr="00000000">
            <w:rPr>
              <w:rFonts w:ascii="Open Sans" w:cs="Open Sans" w:eastAsia="Open Sans" w:hAnsi="Open Sans"/>
              <w:b w:val="0"/>
              <w:i w:val="0"/>
              <w:smallCaps w:val="0"/>
              <w:strike w:val="0"/>
              <w:sz w:val="28"/>
              <w:szCs w:val="28"/>
              <w:u w:val="none"/>
              <w:shd w:fill="auto" w:val="clear"/>
              <w:vertAlign w:val="baseline"/>
              <w:rtl w:val="0"/>
            </w:rPr>
            <w:tab/>
          </w:r>
          <w:r w:rsidDel="00000000" w:rsidR="00000000" w:rsidRPr="00000000">
            <w:rPr>
              <w:rFonts w:ascii="Open Sans" w:cs="Open Sans" w:eastAsia="Open Sans" w:hAnsi="Open Sans"/>
              <w:b w:val="1"/>
              <w:sz w:val="28"/>
              <w:szCs w:val="28"/>
              <w:u w:val="none"/>
              <w:rtl w:val="0"/>
            </w:rPr>
            <w:t xml:space="preserve">8</w:t>
          </w:r>
          <w:r w:rsidDel="00000000" w:rsidR="00000000" w:rsidRPr="00000000">
            <w:rPr>
              <w:rtl w:val="0"/>
            </w:rPr>
          </w:r>
        </w:p>
        <w:p w:rsidR="00000000" w:rsidDel="00000000" w:rsidP="00000000" w:rsidRDefault="00000000" w:rsidRPr="00000000" w14:paraId="00000019">
          <w:pPr>
            <w:tabs>
              <w:tab w:val="right" w:pos="9030"/>
            </w:tabs>
            <w:spacing w:before="200" w:line="240" w:lineRule="auto"/>
            <w:ind w:left="0" w:firstLine="0"/>
            <w:rPr>
              <w:rFonts w:ascii="Open Sans" w:cs="Open Sans" w:eastAsia="Open Sans" w:hAnsi="Open Sans"/>
              <w:sz w:val="28"/>
              <w:szCs w:val="28"/>
            </w:rPr>
          </w:pPr>
          <w:hyperlink w:anchor="_6lrlhr2utf3q">
            <w:r w:rsidDel="00000000" w:rsidR="00000000" w:rsidRPr="00000000">
              <w:rPr>
                <w:rFonts w:ascii="Open Sans" w:cs="Open Sans" w:eastAsia="Open Sans" w:hAnsi="Open Sans"/>
                <w:sz w:val="28"/>
                <w:szCs w:val="28"/>
                <w:rtl w:val="0"/>
              </w:rPr>
              <w:t xml:space="preserve">Artikel 5 Benadeling en vrijstelling</w:t>
            </w:r>
          </w:hyperlink>
          <w:r w:rsidDel="00000000" w:rsidR="00000000" w:rsidRPr="00000000">
            <w:rPr>
              <w:rFonts w:ascii="Open Sans" w:cs="Open Sans" w:eastAsia="Open Sans" w:hAnsi="Open Sans"/>
              <w:b w:val="1"/>
              <w:sz w:val="28"/>
              <w:szCs w:val="28"/>
              <w:rtl w:val="0"/>
            </w:rPr>
            <w:tab/>
            <w:t xml:space="preserve">9</w:t>
          </w:r>
          <w:r w:rsidDel="00000000" w:rsidR="00000000" w:rsidRPr="00000000">
            <w:rPr>
              <w:rtl w:val="0"/>
            </w:rPr>
          </w:r>
        </w:p>
        <w:p w:rsidR="00000000" w:rsidDel="00000000" w:rsidP="00000000" w:rsidRDefault="00000000" w:rsidRPr="00000000" w14:paraId="0000001A">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b4l9ovdhdqxw">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6 Einde van het lidmaatschap</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9</w:t>
          </w:r>
          <w:r w:rsidDel="00000000" w:rsidR="00000000" w:rsidRPr="00000000">
            <w:rPr>
              <w:rtl w:val="0"/>
            </w:rPr>
          </w:r>
        </w:p>
        <w:p w:rsidR="00000000" w:rsidDel="00000000" w:rsidP="00000000" w:rsidRDefault="00000000" w:rsidRPr="00000000" w14:paraId="0000001B">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tnfumnyl4lt8">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7 Ontslag door de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10</w:t>
          </w:r>
          <w:r w:rsidDel="00000000" w:rsidR="00000000" w:rsidRPr="00000000">
            <w:rPr>
              <w:rtl w:val="0"/>
            </w:rPr>
          </w:r>
        </w:p>
        <w:p w:rsidR="00000000" w:rsidDel="00000000" w:rsidP="00000000" w:rsidRDefault="00000000" w:rsidRPr="00000000" w14:paraId="0000001C">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h7w31ip9qawt">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8 Ontbinden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10</w:t>
          </w:r>
          <w:r w:rsidDel="00000000" w:rsidR="00000000" w:rsidRPr="00000000">
            <w:rPr>
              <w:rtl w:val="0"/>
            </w:rPr>
          </w:r>
        </w:p>
        <w:p w:rsidR="00000000" w:rsidDel="00000000" w:rsidP="00000000" w:rsidRDefault="00000000" w:rsidRPr="00000000" w14:paraId="0000001D">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bfs7c6s0vyxd">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9 Verdeling van bevoegdheden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11</w:t>
          </w:r>
          <w:r w:rsidDel="00000000" w:rsidR="00000000" w:rsidRPr="00000000">
            <w:rPr>
              <w:rtl w:val="0"/>
            </w:rPr>
          </w:r>
        </w:p>
        <w:p w:rsidR="00000000" w:rsidDel="00000000" w:rsidP="00000000" w:rsidRDefault="00000000" w:rsidRPr="00000000" w14:paraId="0000001E">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ovv437oymmuf">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10 Informatie</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12</w:t>
          </w:r>
          <w:r w:rsidDel="00000000" w:rsidR="00000000" w:rsidRPr="00000000">
            <w:rPr>
              <w:rtl w:val="0"/>
            </w:rPr>
          </w:r>
        </w:p>
        <w:p w:rsidR="00000000" w:rsidDel="00000000" w:rsidP="00000000" w:rsidRDefault="00000000" w:rsidRPr="00000000" w14:paraId="0000001F">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rukbt7g7bao0">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11 Betrokkenheid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13</w:t>
          </w:r>
          <w:r w:rsidDel="00000000" w:rsidR="00000000" w:rsidRPr="00000000">
            <w:rPr>
              <w:rtl w:val="0"/>
            </w:rPr>
          </w:r>
        </w:p>
        <w:p w:rsidR="00000000" w:rsidDel="00000000" w:rsidP="00000000" w:rsidRDefault="00000000" w:rsidRPr="00000000" w14:paraId="00000020">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4kh6nl2mcarc">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12 Bekendmaken van de (centrale) cliëntenraad</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15</w:t>
          </w:r>
          <w:r w:rsidDel="00000000" w:rsidR="00000000" w:rsidRPr="00000000">
            <w:rPr>
              <w:rtl w:val="0"/>
            </w:rPr>
          </w:r>
        </w:p>
        <w:p w:rsidR="00000000" w:rsidDel="00000000" w:rsidP="00000000" w:rsidRDefault="00000000" w:rsidRPr="00000000" w14:paraId="00000021">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p8e98ygeiwa4">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13 Landelijke Commissie van Vertrouwenslieden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15</w:t>
          </w:r>
          <w:r w:rsidDel="00000000" w:rsidR="00000000" w:rsidRPr="00000000">
            <w:rPr>
              <w:rtl w:val="0"/>
            </w:rPr>
          </w:r>
        </w:p>
        <w:p w:rsidR="00000000" w:rsidDel="00000000" w:rsidP="00000000" w:rsidRDefault="00000000" w:rsidRPr="00000000" w14:paraId="00000022">
          <w:pPr>
            <w:tabs>
              <w:tab w:val="right" w:pos="9030"/>
            </w:tabs>
            <w:spacing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i12ldk5571d5">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14 Beroep bij de Ondernemingskamer</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16</w:t>
          </w:r>
          <w:r w:rsidDel="00000000" w:rsidR="00000000" w:rsidRPr="00000000">
            <w:rPr>
              <w:rtl w:val="0"/>
            </w:rPr>
          </w:r>
        </w:p>
        <w:p w:rsidR="00000000" w:rsidDel="00000000" w:rsidP="00000000" w:rsidRDefault="00000000" w:rsidRPr="00000000" w14:paraId="00000023">
          <w:pPr>
            <w:tabs>
              <w:tab w:val="right" w:pos="9030"/>
            </w:tabs>
            <w:spacing w:after="80" w:before="200" w:line="240" w:lineRule="auto"/>
            <w:ind w:left="0" w:firstLine="0"/>
            <w:rPr>
              <w:rFonts w:ascii="Open Sans" w:cs="Open Sans" w:eastAsia="Open Sans" w:hAnsi="Open Sans"/>
              <w:b w:val="0"/>
              <w:i w:val="0"/>
              <w:smallCaps w:val="0"/>
              <w:strike w:val="0"/>
              <w:color w:val="000000"/>
              <w:sz w:val="28"/>
              <w:szCs w:val="28"/>
              <w:u w:val="none"/>
              <w:shd w:fill="auto" w:val="clear"/>
              <w:vertAlign w:val="baseline"/>
            </w:rPr>
          </w:pPr>
          <w:hyperlink w:anchor="_izxx7fpscx8b">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Artikel 15 Slotbepalingen</w:t>
            </w:r>
          </w:hyperlink>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ab/>
          </w:r>
          <w:r w:rsidDel="00000000" w:rsidR="00000000" w:rsidRPr="00000000">
            <w:rPr>
              <w:rFonts w:ascii="Open Sans" w:cs="Open Sans" w:eastAsia="Open Sans" w:hAnsi="Open Sans"/>
              <w:b w:val="1"/>
              <w:color w:val="000000"/>
              <w:sz w:val="28"/>
              <w:szCs w:val="28"/>
              <w:u w:val="none"/>
              <w:rtl w:val="0"/>
            </w:rPr>
            <w:t xml:space="preserve">17</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pStyle w:val="Heading1"/>
        <w:spacing w:line="276" w:lineRule="auto"/>
        <w:rPr>
          <w:rFonts w:ascii="Open Sans" w:cs="Open Sans" w:eastAsia="Open Sans" w:hAnsi="Open Sans"/>
        </w:rPr>
      </w:pPr>
      <w:bookmarkStart w:colFirst="0" w:colLast="0" w:name="_jmbekqvj0b5t" w:id="9"/>
      <w:bookmarkEnd w:id="9"/>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1"/>
        <w:spacing w:line="276" w:lineRule="auto"/>
        <w:rPr>
          <w:rFonts w:ascii="Open Sans" w:cs="Open Sans" w:eastAsia="Open Sans" w:hAnsi="Open Sans"/>
        </w:rPr>
      </w:pPr>
      <w:bookmarkStart w:colFirst="0" w:colLast="0" w:name="_alg2lakpfkx6" w:id="10"/>
      <w:bookmarkEnd w:id="10"/>
      <w:r w:rsidDel="00000000" w:rsidR="00000000" w:rsidRPr="00000000">
        <w:rPr>
          <w:rFonts w:ascii="Open Sans" w:cs="Open Sans" w:eastAsia="Open Sans" w:hAnsi="Open Sans"/>
          <w:rtl w:val="0"/>
        </w:rPr>
        <w:t xml:space="preserve">Voorwoord</w:t>
      </w:r>
    </w:p>
    <w:p w:rsidR="00000000" w:rsidDel="00000000" w:rsidP="00000000" w:rsidRDefault="00000000" w:rsidRPr="00000000" w14:paraId="00000026">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qlkykl5ldzox" w:id="11"/>
      <w:bookmarkEnd w:id="11"/>
      <w:r w:rsidDel="00000000" w:rsidR="00000000" w:rsidRPr="00000000">
        <w:rPr>
          <w:rFonts w:ascii="Open Sans" w:cs="Open Sans" w:eastAsia="Open Sans" w:hAnsi="Open Sans"/>
          <w:color w:val="000000"/>
          <w:rtl w:val="0"/>
        </w:rPr>
        <w:t xml:space="preserve">Waarom een medezeggenschapsregeling voor de cliëntenraad?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Wet medezeggenschap cliënten zorginstellingen 2018 (Wmcz 2018) regelt de medezeggenschap van mensen die zorg krijgen van een instelling. Deze wet geeft (centrale) cliëntenraden en instellingen rechten en plichten. Allereerst moet er een medezeggenschapsregeling zijn voor de cliëntenraden en centrale cliëntenraden. In de medezeggenschapsregeling voor de cliëntenraad staat:</w:t>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hoeveel leden de (centrale) cliëntenraad heeft;</w:t>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leden benoemd worden</w:t>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leden ontslagen kunnen worden;</w:t>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wie er lid kunnen worden;</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lang iemand lid kan zijn;</w:t>
      </w:r>
    </w:p>
    <w:p w:rsidR="00000000" w:rsidDel="00000000" w:rsidP="00000000" w:rsidRDefault="00000000" w:rsidRPr="00000000" w14:paraId="0000002D">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verdeling van bevoegdheden tussen cliëntenraden en centrale cliëntenraad;</w:t>
      </w:r>
    </w:p>
    <w:p w:rsidR="00000000" w:rsidDel="00000000" w:rsidP="00000000" w:rsidRDefault="00000000" w:rsidRPr="00000000" w14:paraId="0000002E">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instelling de (centrale) cliëntenraad op een begrijpelijke wijze informeert;</w:t>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instelling de (centrale) cliëntenraad betrekt bij een aantal voorgenomen besluiten;</w:t>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hoe de instelling de medezeggenschapsregeling onder de aandacht van cliënten en hun vertegenwoordigers brengt.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Het is de instelling die de regeling vaststelt. Dit kan pas nadat de cliëntenraad of cliëntenraden en centrale cliëntenraad hiermee hebben ingestemd.</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Zowel instelling als cliëntenraad (cliëntenraden en centrale cliëntenraad) kunnen het initiatief nemen een concept medezeggenschapsregeling op te stellen. Deze legt hij dan aan de ander voor. Wanneer de de instelling de medezeggenschapsregeling heeft </w:t>
      </w:r>
      <w:r w:rsidDel="00000000" w:rsidR="00000000" w:rsidRPr="00000000">
        <w:rPr>
          <w:rFonts w:ascii="Open Sans" w:cs="Open Sans" w:eastAsia="Open Sans" w:hAnsi="Open Sans"/>
          <w:rtl w:val="0"/>
        </w:rPr>
        <w:t xml:space="preserve">vastgesteld</w:t>
      </w:r>
      <w:r w:rsidDel="00000000" w:rsidR="00000000" w:rsidRPr="00000000">
        <w:rPr>
          <w:rFonts w:ascii="Open Sans" w:cs="Open Sans" w:eastAsia="Open Sans" w:hAnsi="Open Sans"/>
          <w:rtl w:val="0"/>
        </w:rPr>
        <w:t xml:space="preserve">, is het belangrijk dat de (centrale) cliëntenraad en instelling de medezeggenschapsregeling kennen en toepassen. Daarnaast is het belangrijk om periodiek, bijvoorbeeld iedere twee jaar de regeling te evalueren. Het kan namelijk zijn dat de praktijk van medezeggenschap veranderd is of om andere afspraken vraagt. Dan moet de medezeggenschapsregeling aangepast worden.</w:t>
      </w:r>
    </w:p>
    <w:p w:rsidR="00000000" w:rsidDel="00000000" w:rsidP="00000000" w:rsidRDefault="00000000" w:rsidRPr="00000000" w14:paraId="00000035">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4qtlbt2dh2ph" w:id="12"/>
      <w:bookmarkEnd w:id="12"/>
      <w:r w:rsidDel="00000000" w:rsidR="00000000" w:rsidRPr="00000000">
        <w:rPr>
          <w:rFonts w:ascii="Open Sans" w:cs="Open Sans" w:eastAsia="Open Sans" w:hAnsi="Open Sans"/>
          <w:color w:val="000000"/>
          <w:rtl w:val="0"/>
        </w:rPr>
        <w:t xml:space="preserve">Hoe kun je de model medezeggenschapsregeling gebruiken?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de model medezeggenschapsregeling cliëntenraad staan suggesties die de (centrale) cliëntenraad en de instelling kunnen gebruiken bij het opstellen van de eigen medezeggenschapsregeling.  Het is de bedoeling dat je de teksten gebruikt of aanpast zodat deze passen bij de wijze waarop cliënten, (centrale) cliëntenraden en instelling invulling geven aan de medezeggenschap.</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Legenda:</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 </w:t>
            </w:r>
            <w:r w:rsidDel="00000000" w:rsidR="00000000" w:rsidRPr="00000000">
              <w:rPr>
                <w:rFonts w:ascii="Open Sans" w:cs="Open Sans" w:eastAsia="Open Sans" w:hAnsi="Open Sans"/>
                <w:b w:val="1"/>
                <w:rtl w:val="0"/>
              </w:rPr>
              <w:t xml:space="preserve">zwarte</w:t>
            </w:r>
            <w:r w:rsidDel="00000000" w:rsidR="00000000" w:rsidRPr="00000000">
              <w:rPr>
                <w:rFonts w:ascii="Open Sans" w:cs="Open Sans" w:eastAsia="Open Sans" w:hAnsi="Open Sans"/>
                <w:rtl w:val="0"/>
              </w:rPr>
              <w:t xml:space="preserve"> tekst in de modellen kun je vrij overnemen.</w:t>
            </w:r>
          </w:p>
          <w:p w:rsidR="00000000" w:rsidDel="00000000" w:rsidP="00000000" w:rsidRDefault="00000000" w:rsidRPr="00000000" w14:paraId="0000003B">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 </w:t>
            </w:r>
            <w:r w:rsidDel="00000000" w:rsidR="00000000" w:rsidRPr="00000000">
              <w:rPr>
                <w:rFonts w:ascii="Open Sans" w:cs="Open Sans" w:eastAsia="Open Sans" w:hAnsi="Open Sans"/>
                <w:b w:val="1"/>
                <w:color w:val="4096cb"/>
                <w:rtl w:val="0"/>
              </w:rPr>
              <w:t xml:space="preserve">blauwe</w:t>
            </w:r>
            <w:r w:rsidDel="00000000" w:rsidR="00000000" w:rsidRPr="00000000">
              <w:rPr>
                <w:rFonts w:ascii="Open Sans" w:cs="Open Sans" w:eastAsia="Open Sans" w:hAnsi="Open Sans"/>
                <w:rtl w:val="0"/>
              </w:rPr>
              <w:t xml:space="preserve"> tekst vraagt om het maken van een keuze of kan weggelaten worden.</w:t>
            </w:r>
          </w:p>
          <w:p w:rsidR="00000000" w:rsidDel="00000000" w:rsidP="00000000" w:rsidRDefault="00000000" w:rsidRPr="00000000" w14:paraId="0000003C">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38761d"/>
                <w:rtl w:val="0"/>
              </w:rPr>
              <w:t xml:space="preserve">groene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tekst vraagt om actief invullen van dit gedeelte.</w:t>
            </w:r>
          </w:p>
          <w:p w:rsidR="00000000" w:rsidDel="00000000" w:rsidP="00000000" w:rsidRDefault="00000000" w:rsidRPr="00000000" w14:paraId="0000003D">
            <w:pPr>
              <w:numPr>
                <w:ilvl w:val="0"/>
                <w:numId w:val="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Alle </w:t>
            </w:r>
            <w:r w:rsidDel="00000000" w:rsidR="00000000" w:rsidRPr="00000000">
              <w:rPr>
                <w:rFonts w:ascii="Open Sans" w:cs="Open Sans" w:eastAsia="Open Sans" w:hAnsi="Open Sans"/>
                <w:b w:val="1"/>
                <w:color w:val="dc0064"/>
                <w:rtl w:val="0"/>
              </w:rPr>
              <w:t xml:space="preserve">magenta</w:t>
            </w:r>
            <w:r w:rsidDel="00000000" w:rsidR="00000000" w:rsidRPr="00000000">
              <w:rPr>
                <w:rFonts w:ascii="Open Sans" w:cs="Open Sans" w:eastAsia="Open Sans" w:hAnsi="Open Sans"/>
                <w:color w:val="dc0064"/>
                <w:rtl w:val="0"/>
              </w:rPr>
              <w:t xml:space="preserve"> </w:t>
            </w:r>
            <w:r w:rsidDel="00000000" w:rsidR="00000000" w:rsidRPr="00000000">
              <w:rPr>
                <w:rFonts w:ascii="Open Sans" w:cs="Open Sans" w:eastAsia="Open Sans" w:hAnsi="Open Sans"/>
                <w:rtl w:val="0"/>
              </w:rPr>
              <w:t xml:space="preserve">tekst geeft toelichting op de artikelen. Daarnaast wordt aangeven welke artikelen een wettelijke bepaling zijn. Hiervan mag niet in negatieve zin worden afgeweken</w:t>
            </w:r>
          </w:p>
        </w:tc>
      </w:tr>
    </w:tbl>
    <w:p w:rsidR="00000000" w:rsidDel="00000000" w:rsidP="00000000" w:rsidRDefault="00000000" w:rsidRPr="00000000" w14:paraId="0000003E">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tttvkqp7mf0q" w:id="13"/>
      <w:bookmarkEnd w:id="13"/>
      <w:r w:rsidDel="00000000" w:rsidR="00000000" w:rsidRPr="00000000">
        <w:rPr>
          <w:rFonts w:ascii="Open Sans" w:cs="Open Sans" w:eastAsia="Open Sans" w:hAnsi="Open Sans"/>
          <w:color w:val="000000"/>
          <w:rtl w:val="0"/>
        </w:rPr>
        <w:t xml:space="preserve">Zijn er nog meer modellen</w:t>
      </w: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model medezeggenschapsregeling  is onderdeel van een compleet pakket voor (centrale) cliëntenraden en instellingen. Andere delen zijn: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numPr>
          <w:ilvl w:val="0"/>
          <w:numId w:val="2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faciliteitenregeling cliëntenraden en centrale cliëntenraden met daarin: </w:t>
      </w:r>
    </w:p>
    <w:p w:rsidR="00000000" w:rsidDel="00000000" w:rsidP="00000000" w:rsidRDefault="00000000" w:rsidRPr="00000000" w14:paraId="00000042">
      <w:pPr>
        <w:numPr>
          <w:ilvl w:val="0"/>
          <w:numId w:val="2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voorzieningen die de cliëntenraden kunnen gebruiken;</w:t>
      </w:r>
    </w:p>
    <w:p w:rsidR="00000000" w:rsidDel="00000000" w:rsidP="00000000" w:rsidRDefault="00000000" w:rsidRPr="00000000" w14:paraId="00000043">
      <w:pPr>
        <w:numPr>
          <w:ilvl w:val="0"/>
          <w:numId w:val="2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posten waarvoor de cliëntenraden kosten kunnen maken;</w:t>
      </w:r>
    </w:p>
    <w:p w:rsidR="00000000" w:rsidDel="00000000" w:rsidP="00000000" w:rsidRDefault="00000000" w:rsidRPr="00000000" w14:paraId="00000044">
      <w:pPr>
        <w:numPr>
          <w:ilvl w:val="0"/>
          <w:numId w:val="22"/>
        </w:numPr>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de wijze waarop de cliëntenraden kosten kunnen maken;</w:t>
      </w:r>
    </w:p>
    <w:p w:rsidR="00000000" w:rsidDel="00000000" w:rsidP="00000000" w:rsidRDefault="00000000" w:rsidRPr="00000000" w14:paraId="00000045">
      <w:pPr>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samenwerkingsovereenkomst cliëntenraad en instelling met daarin: </w:t>
      </w:r>
    </w:p>
    <w:p w:rsidR="00000000" w:rsidDel="00000000" w:rsidP="00000000" w:rsidRDefault="00000000" w:rsidRPr="00000000" w14:paraId="00000047">
      <w:pPr>
        <w:numPr>
          <w:ilvl w:val="0"/>
          <w:numId w:val="27"/>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cliëntenraad en de instelling samenwerken;</w:t>
      </w:r>
    </w:p>
    <w:p w:rsidR="00000000" w:rsidDel="00000000" w:rsidP="00000000" w:rsidRDefault="00000000" w:rsidRPr="00000000" w14:paraId="00000048">
      <w:pPr>
        <w:numPr>
          <w:ilvl w:val="0"/>
          <w:numId w:val="27"/>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rechten en plichten van de cliëntenraad en de instelling;</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samenwerkingsovereenkomst centrale cliëntenraad en instelling met daarin: </w:t>
      </w:r>
    </w:p>
    <w:p w:rsidR="00000000" w:rsidDel="00000000" w:rsidP="00000000" w:rsidRDefault="00000000" w:rsidRPr="00000000" w14:paraId="0000004B">
      <w:pPr>
        <w:numPr>
          <w:ilvl w:val="0"/>
          <w:numId w:val="19"/>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centrale cliëntenraad en de instelling samenwerken;</w:t>
      </w:r>
    </w:p>
    <w:p w:rsidR="00000000" w:rsidDel="00000000" w:rsidP="00000000" w:rsidRDefault="00000000" w:rsidRPr="00000000" w14:paraId="0000004C">
      <w:pPr>
        <w:numPr>
          <w:ilvl w:val="0"/>
          <w:numId w:val="19"/>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rechten en plichten van centrale cliëntenraad en de instelling;</w:t>
        <w:tab/>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huishoudelijk reglement cliëntenraad </w:t>
      </w: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Deze regelt de werkwijze van de cliëntenraad;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model huishoudelijk reglement centrale cliëntenraad</w:t>
      </w:r>
      <w:r w:rsidDel="00000000" w:rsidR="00000000" w:rsidRPr="00000000">
        <w:rPr>
          <w:rtl w:val="0"/>
        </w:rPr>
      </w:r>
    </w:p>
    <w:p w:rsidR="00000000" w:rsidDel="00000000" w:rsidP="00000000" w:rsidRDefault="00000000" w:rsidRPr="00000000" w14:paraId="00000052">
      <w:pPr>
        <w:numPr>
          <w:ilvl w:val="0"/>
          <w:numId w:val="20"/>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w:t>
      </w:r>
      <w:r w:rsidDel="00000000" w:rsidR="00000000" w:rsidRPr="00000000">
        <w:rPr>
          <w:rFonts w:ascii="Open Sans" w:cs="Open Sans" w:eastAsia="Open Sans" w:hAnsi="Open Sans"/>
          <w:rtl w:val="0"/>
        </w:rPr>
        <w:t xml:space="preserve">eze regelt de werkwijze van de centrale cliëntenraad.</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rPr>
          <w:rFonts w:ascii="Open Sans" w:cs="Open Sans" w:eastAsia="Open Sans" w:hAnsi="Open Sans"/>
          <w:i w:val="1"/>
        </w:rPr>
      </w:pPr>
      <w:r w:rsidDel="00000000" w:rsidR="00000000" w:rsidRPr="00000000">
        <w:rPr>
          <w:rFonts w:ascii="Open Sans" w:cs="Open Sans" w:eastAsia="Open Sans" w:hAnsi="Open Sans"/>
          <w:i w:val="1"/>
          <w:rtl w:val="0"/>
        </w:rPr>
        <w:t xml:space="preserve">Alle modellen zijn per 1 januari 2020 beschikbaar op de website van LOC Waardevolle zorg.</w:t>
      </w:r>
    </w:p>
    <w:p w:rsidR="00000000" w:rsidDel="00000000" w:rsidP="00000000" w:rsidRDefault="00000000" w:rsidRPr="00000000" w14:paraId="00000055">
      <w:pPr>
        <w:pStyle w:val="Heading3"/>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000000"/>
        </w:rPr>
      </w:pPr>
      <w:bookmarkStart w:colFirst="0" w:colLast="0" w:name="_tu2wgtcmm571" w:id="14"/>
      <w:bookmarkEnd w:id="14"/>
      <w:r w:rsidDel="00000000" w:rsidR="00000000" w:rsidRPr="00000000">
        <w:rPr>
          <w:rFonts w:ascii="Open Sans" w:cs="Open Sans" w:eastAsia="Open Sans" w:hAnsi="Open Sans"/>
          <w:color w:val="000000"/>
          <w:rtl w:val="0"/>
        </w:rPr>
        <w:t xml:space="preserve">Heb je vragen of advies nodig?</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je vragen of ondersteuning nodig hebt, kun je contact opnemen met </w:t>
      </w:r>
      <w:r w:rsidDel="00000000" w:rsidR="00000000" w:rsidRPr="00000000">
        <w:rPr>
          <w:rFonts w:ascii="Open Sans" w:cs="Open Sans" w:eastAsia="Open Sans" w:hAnsi="Open Sans"/>
          <w:rtl w:val="0"/>
        </w:rPr>
        <w:t xml:space="preserve">LOC vraagbaak via telefoon 030 2843200 of via e-mail </w:t>
      </w:r>
      <w:hyperlink r:id="rId7">
        <w:r w:rsidDel="00000000" w:rsidR="00000000" w:rsidRPr="00000000">
          <w:rPr>
            <w:rFonts w:ascii="Open Sans" w:cs="Open Sans" w:eastAsia="Open Sans" w:hAnsi="Open Sans"/>
            <w:u w:val="single"/>
            <w:rtl w:val="0"/>
          </w:rPr>
          <w:t xml:space="preserve">vraagbaak@loc.nl</w:t>
        </w:r>
      </w:hyperlink>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sz w:val="32"/>
          <w:szCs w:val="32"/>
        </w:rPr>
      </w:pPr>
      <w:r w:rsidDel="00000000" w:rsidR="00000000" w:rsidRPr="00000000">
        <w:rPr>
          <w:rFonts w:ascii="Open Sans" w:cs="Open Sans" w:eastAsia="Open Sans" w:hAnsi="Open Sans"/>
          <w:i w:val="1"/>
          <w:rtl w:val="0"/>
        </w:rPr>
        <w:t xml:space="preserve">december 2019</w:t>
      </w:r>
      <w:r w:rsidDel="00000000" w:rsidR="00000000" w:rsidRPr="00000000">
        <w:rPr>
          <w:rFonts w:ascii="Open Sans" w:cs="Open Sans" w:eastAsia="Open Sans" w:hAnsi="Open Sans"/>
          <w:sz w:val="32"/>
          <w:szCs w:val="3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spacing w:line="276" w:lineRule="auto"/>
        <w:rPr>
          <w:rFonts w:ascii="Open Sans" w:cs="Open Sans" w:eastAsia="Open Sans" w:hAnsi="Open Sans"/>
        </w:rPr>
      </w:pPr>
      <w:bookmarkStart w:colFirst="0" w:colLast="0" w:name="_yjt52kv6n0sg" w:id="15"/>
      <w:bookmarkEnd w:id="15"/>
      <w:r w:rsidDel="00000000" w:rsidR="00000000" w:rsidRPr="00000000">
        <w:rPr>
          <w:rFonts w:ascii="Open Sans" w:cs="Open Sans" w:eastAsia="Open Sans" w:hAnsi="Open Sans"/>
          <w:rtl w:val="0"/>
        </w:rPr>
        <w:t xml:space="preserve">Artikel 1 </w:t>
        <w:tab/>
        <w:t xml:space="preserve">Begripsbepalingen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deze medezeggenschapsregeling staan de volgende begrippen: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i w:val="1"/>
          <w:sz w:val="12"/>
          <w:szCs w:val="1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instelling</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38761d"/>
        </w:rPr>
      </w:pPr>
      <w:r w:rsidDel="00000000" w:rsidR="00000000" w:rsidRPr="00000000">
        <w:rPr>
          <w:rFonts w:ascii="Open Sans" w:cs="Open Sans" w:eastAsia="Open Sans" w:hAnsi="Open Sans"/>
          <w:b w:val="1"/>
          <w:color w:val="38761d"/>
          <w:rtl w:val="0"/>
        </w:rPr>
        <w:t xml:space="preserve">[naam van de organisatie invullen]</w:t>
      </w: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i w:val="1"/>
                <w:color w:val="dc0064"/>
                <w:sz w:val="18"/>
                <w:szCs w:val="18"/>
              </w:rPr>
            </w:pPr>
            <w:r w:rsidDel="00000000" w:rsidR="00000000" w:rsidRPr="00000000">
              <w:rPr>
                <w:rFonts w:ascii="Open Sans" w:cs="Open Sans" w:eastAsia="Open Sans" w:hAnsi="Open Sans"/>
                <w:color w:val="dc0064"/>
                <w:sz w:val="18"/>
                <w:szCs w:val="18"/>
                <w:rtl w:val="0"/>
              </w:rPr>
              <w:t xml:space="preserve">De Wmcz 2018 spreekt niet meer van zorgaanbieder maar van instelling zoals gedefinieerd in de Wet kwaliteit, klachten en geschillen zorg. Deze zegt:</w:t>
            </w:r>
            <w:r w:rsidDel="00000000" w:rsidR="00000000" w:rsidRPr="00000000">
              <w:rPr>
                <w:rFonts w:ascii="Open Sans" w:cs="Open Sans" w:eastAsia="Open Sans" w:hAnsi="Open Sans"/>
                <w:i w:val="1"/>
                <w:color w:val="dc0064"/>
                <w:sz w:val="18"/>
                <w:szCs w:val="18"/>
                <w:rtl w:val="0"/>
              </w:rPr>
              <w:t xml:space="preserve"> ‘De instelling is de rechtspersoon die bedrijfsmatig zorg verleent of een organisatorisch verband van natuurlijke personen die bedrijfsmatig zorg verlenen of doen verlenen (alsmede een natuurlijk persoon die bedrijfsmatig zorg doet verlenen).’</w:t>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sz w:val="12"/>
          <w:szCs w:val="1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bestuurder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b w:val="1"/>
          <w:color w:val="38761d"/>
        </w:rPr>
      </w:pPr>
      <w:r w:rsidDel="00000000" w:rsidR="00000000" w:rsidRPr="00000000">
        <w:rPr>
          <w:rFonts w:ascii="Open Sans" w:cs="Open Sans" w:eastAsia="Open Sans" w:hAnsi="Open Sans"/>
          <w:rtl w:val="0"/>
        </w:rPr>
        <w:t xml:space="preserve">raad van bestuur van </w:t>
      </w:r>
      <w:r w:rsidDel="00000000" w:rsidR="00000000" w:rsidRPr="00000000">
        <w:rPr>
          <w:rFonts w:ascii="Open Sans" w:cs="Open Sans" w:eastAsia="Open Sans" w:hAnsi="Open Sans"/>
          <w:b w:val="1"/>
          <w:color w:val="38761d"/>
          <w:rtl w:val="0"/>
        </w:rPr>
        <w:t xml:space="preserve">[naam van de instelling invullen]</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onderdeel</w:t>
      </w:r>
      <w:r w:rsidDel="00000000" w:rsidR="00000000" w:rsidRPr="00000000">
        <w:rPr>
          <w:rFonts w:ascii="Open Sans" w:cs="Open Sans" w:eastAsia="Open Sans" w:hAnsi="Open Sans"/>
          <w:i w:val="1"/>
          <w:rtl w:val="0"/>
        </w:rPr>
        <w:t xml:space="preserve"> / locatie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b w:val="1"/>
          <w:color w:val="38761d"/>
        </w:rPr>
      </w:pPr>
      <w:r w:rsidDel="00000000" w:rsidR="00000000" w:rsidRPr="00000000">
        <w:rPr>
          <w:rFonts w:ascii="Open Sans" w:cs="Open Sans" w:eastAsia="Open Sans" w:hAnsi="Open Sans"/>
          <w:b w:val="1"/>
          <w:color w:val="38761d"/>
          <w:rtl w:val="0"/>
        </w:rPr>
        <w:t xml:space="preserve">[naam van het onderdeel of de locatie invullen]</w:t>
      </w:r>
    </w:p>
    <w:tbl>
      <w:tblPr>
        <w:tblStyle w:val="Table4"/>
        <w:tblW w:w="89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p w:rsidR="00000000" w:rsidDel="00000000" w:rsidP="00000000" w:rsidRDefault="00000000" w:rsidRPr="00000000" w14:paraId="00000065">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Wanneer de instelling één locatie heeft, hoeft dit begrip niet opgenomen. Wanneer de instelling meer locaties of onderdelen heeft, kan er per locatie of onderdeel een cliëntenraad zijn of worden ingesteld. Bijvoorbeeld per klantgroep, locatie, regio of zorglijn.</w:t>
            </w:r>
          </w:p>
          <w:p w:rsidR="00000000" w:rsidDel="00000000" w:rsidP="00000000" w:rsidRDefault="00000000" w:rsidRPr="00000000" w14:paraId="00000066">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een instelling die cliënten heeft die langdurig in de instelling kunnen wonen of een instelling die zorg thuis verleent op iedere locatie een cliëntenraad moet instellen. Tenzij (een representatieve groep) cliënten of vertegenwoordigers aangeven hier geen behoefte aan te hebben of wanneer een cliëntenraad voor een of meer locaties niet passend is.</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c</w:t>
      </w:r>
      <w:r w:rsidDel="00000000" w:rsidR="00000000" w:rsidRPr="00000000">
        <w:rPr>
          <w:rFonts w:ascii="Open Sans" w:cs="Open Sans" w:eastAsia="Open Sans" w:hAnsi="Open Sans"/>
          <w:i w:val="1"/>
          <w:rtl w:val="0"/>
        </w:rPr>
        <w:t xml:space="preserve">liënt en/of bewoner</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een natuurlijk persoon die zorg- en dienstverlening krijgt van de instelling</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i w:val="1"/>
          <w:rtl w:val="0"/>
        </w:rPr>
        <w:t xml:space="preserve">v</w:t>
      </w:r>
      <w:r w:rsidDel="00000000" w:rsidR="00000000" w:rsidRPr="00000000">
        <w:rPr>
          <w:rFonts w:ascii="Open Sans" w:cs="Open Sans" w:eastAsia="Open Sans" w:hAnsi="Open Sans"/>
          <w:i w:val="1"/>
          <w:rtl w:val="0"/>
        </w:rPr>
        <w:t xml:space="preserve">ertegenwoordiger</w:t>
      </w:r>
      <w:r w:rsidDel="00000000" w:rsidR="00000000" w:rsidRPr="00000000">
        <w:rPr>
          <w:rFonts w:ascii="Open Sans" w:cs="Open Sans" w:eastAsia="Open Sans" w:hAnsi="Open Sans"/>
          <w:rtl w:val="0"/>
        </w:rPr>
        <w:tab/>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degene die optreedt namens de cliënt inzake zorg- en dienstverlening, te weten contactpersoon, mentor, curator of bewindvoerder </w:t>
      </w:r>
      <w:r w:rsidDel="00000000" w:rsidR="00000000" w:rsidRPr="00000000">
        <w:rPr>
          <w:rtl w:val="0"/>
        </w:rPr>
      </w:r>
    </w:p>
    <w:tbl>
      <w:tblPr>
        <w:tblStyle w:val="Table5"/>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bewindvoerder is alleen vertegenwoordiger met betrekking tot geld en goederen.</w:t>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i w:val="1"/>
        </w:rPr>
      </w:pPr>
      <w:r w:rsidDel="00000000" w:rsidR="00000000" w:rsidRPr="00000000">
        <w:rPr>
          <w:rFonts w:ascii="Open Sans" w:cs="Open Sans" w:eastAsia="Open Sans" w:hAnsi="Open Sans"/>
          <w:i w:val="1"/>
          <w:rtl w:val="0"/>
        </w:rPr>
        <w:t xml:space="preserve">c</w:t>
      </w:r>
      <w:r w:rsidDel="00000000" w:rsidR="00000000" w:rsidRPr="00000000">
        <w:rPr>
          <w:rFonts w:ascii="Open Sans" w:cs="Open Sans" w:eastAsia="Open Sans" w:hAnsi="Open Sans"/>
          <w:i w:val="1"/>
          <w:rtl w:val="0"/>
        </w:rPr>
        <w:t xml:space="preserve">liëntenraad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een door de instelling ingesteld orgaan dat de gemeenschappelijke belangen van cliënten van </w:t>
      </w:r>
      <w:r w:rsidDel="00000000" w:rsidR="00000000" w:rsidRPr="00000000">
        <w:rPr>
          <w:rFonts w:ascii="Open Sans" w:cs="Open Sans" w:eastAsia="Open Sans" w:hAnsi="Open Sans"/>
          <w:b w:val="1"/>
          <w:color w:val="38761d"/>
          <w:rtl w:val="0"/>
        </w:rPr>
        <w:t xml:space="preserve">[naam van instelling]</w:t>
      </w:r>
      <w:r w:rsidDel="00000000" w:rsidR="00000000" w:rsidRPr="00000000">
        <w:rPr>
          <w:rFonts w:ascii="Open Sans" w:cs="Open Sans" w:eastAsia="Open Sans" w:hAnsi="Open Sans"/>
          <w:rtl w:val="0"/>
        </w:rPr>
        <w:t xml:space="preserve"> in </w:t>
      </w:r>
      <w:r w:rsidDel="00000000" w:rsidR="00000000" w:rsidRPr="00000000">
        <w:rPr>
          <w:rFonts w:ascii="Open Sans" w:cs="Open Sans" w:eastAsia="Open Sans" w:hAnsi="Open Sans"/>
          <w:b w:val="1"/>
          <w:color w:val="38761d"/>
          <w:rtl w:val="0"/>
        </w:rPr>
        <w:t xml:space="preserve">[naam van locatie / onderdeel]</w:t>
      </w:r>
      <w:r w:rsidDel="00000000" w:rsidR="00000000" w:rsidRPr="00000000">
        <w:rPr>
          <w:rFonts w:ascii="Open Sans" w:cs="Open Sans" w:eastAsia="Open Sans" w:hAnsi="Open Sans"/>
          <w:rtl w:val="0"/>
        </w:rPr>
        <w:t xml:space="preserve">behartigt en functioneert op basis van de Wet medezeggenschap cliënten zorginstellingen (Wmcz 2018)</w:t>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cliëntenraden die nu zijn ingesteld op basis van artikel 2 van de Wmcz worden aangemerkt als cliëntenraden die zijn ingesteld op basis van de Wmcz 2018 (artikel 25 lid 3).</w:t>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c</w:t>
      </w:r>
      <w:r w:rsidDel="00000000" w:rsidR="00000000" w:rsidRPr="00000000">
        <w:rPr>
          <w:rFonts w:ascii="Open Sans" w:cs="Open Sans" w:eastAsia="Open Sans" w:hAnsi="Open Sans"/>
          <w:i w:val="1"/>
          <w:rtl w:val="0"/>
        </w:rPr>
        <w:t xml:space="preserve">entrale cliëntenraad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een door de instelling ingesteld orgaan dat d</w:t>
      </w:r>
      <w:r w:rsidDel="00000000" w:rsidR="00000000" w:rsidRPr="00000000">
        <w:rPr>
          <w:rFonts w:ascii="Open Sans" w:cs="Open Sans" w:eastAsia="Open Sans" w:hAnsi="Open Sans"/>
          <w:rtl w:val="0"/>
        </w:rPr>
        <w:t xml:space="preserve">e gemeenschappelijke belangen van de cliënten van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38761d"/>
          <w:rtl w:val="0"/>
        </w:rPr>
        <w:t xml:space="preserve">[naam van instelling ]</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rtl w:val="0"/>
        </w:rPr>
        <w:t xml:space="preserve">behartigt en functioneert op basis van de Wmcz 2018 </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i w:val="1"/>
          <w:color w:val="9900ff"/>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i w:val="1"/>
          <w:rtl w:val="0"/>
        </w:rPr>
        <w:t xml:space="preserve">Landelijke Commissie van Vertrouwenslieden (LCvV)</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commissie die is ingesteld door branche- en cliëntenorganisaties in de zorg en optreedt als commissie van vertrouwenslieden zoals bedoeld in artikel 14 van de Wmcz 2018</w:t>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Brancheorganisaties, waaronder ActiZ en GGZ Nederland, en cliëntenorganisaties, waaronder LOC, hebben gezamenlijk een Landelijke Commissie van Vertrouwenslieden (LCvV) ingesteld. Voordelen van een landelijke commissie zijn dat deze deskundig is, regelmatig uitspraken doet en dat cliëntenraden en instellingen gebruik kunnen maken van de eerdere uitspraken (jurisprudentie) van de LCvV.</w:t>
            </w:r>
          </w:p>
        </w:tc>
      </w:tr>
    </w:tbl>
    <w:p w:rsidR="00000000" w:rsidDel="00000000" w:rsidP="00000000" w:rsidRDefault="00000000" w:rsidRPr="00000000" w14:paraId="0000007A">
      <w:pPr>
        <w:pStyle w:val="Heading1"/>
        <w:spacing w:line="276" w:lineRule="auto"/>
        <w:ind w:left="0" w:firstLine="0"/>
        <w:rPr>
          <w:rFonts w:ascii="Open Sans" w:cs="Open Sans" w:eastAsia="Open Sans" w:hAnsi="Open Sans"/>
        </w:rPr>
      </w:pPr>
      <w:bookmarkStart w:colFirst="0" w:colLast="0" w:name="_n19zw7g5xcrw" w:id="16"/>
      <w:bookmarkEnd w:id="16"/>
      <w:r w:rsidDel="00000000" w:rsidR="00000000" w:rsidRPr="00000000">
        <w:rPr>
          <w:rFonts w:ascii="Open Sans" w:cs="Open Sans" w:eastAsia="Open Sans" w:hAnsi="Open Sans"/>
          <w:rtl w:val="0"/>
        </w:rPr>
        <w:t xml:space="preserve">Artikel 2</w:t>
        <w:tab/>
        <w:t xml:space="preserve">Doelstelling van de (centrale) cliëntenraad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2.1</w:t>
        <w:tab/>
        <w:tab/>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Het doel van de (centrale) cliëntenraad is het behartigen van de gemeenschappelijke belangen van de cliënten. Dit binnen het kader van de doelstellingen van de instelling.</w:t>
      </w:r>
      <w:r w:rsidDel="00000000" w:rsidR="00000000" w:rsidRPr="00000000">
        <w:rPr>
          <w:rFonts w:ascii="Open Sans" w:cs="Open Sans" w:eastAsia="Open Sans" w:hAnsi="Open Sans"/>
          <w:sz w:val="24"/>
          <w:szCs w:val="24"/>
          <w:rtl w:val="0"/>
        </w:rPr>
        <w:t xml:space="preserve">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2.2</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cliëntenraad is een onafhankelijk en zelfstandig orgaan van </w:t>
      </w:r>
      <w:r w:rsidDel="00000000" w:rsidR="00000000" w:rsidRPr="00000000">
        <w:rPr>
          <w:rFonts w:ascii="Open Sans" w:cs="Open Sans" w:eastAsia="Open Sans" w:hAnsi="Open Sans"/>
          <w:rtl w:val="0"/>
        </w:rPr>
        <w:t xml:space="preserve">cliënten</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p w:rsidR="00000000" w:rsidDel="00000000" w:rsidP="00000000" w:rsidRDefault="00000000" w:rsidRPr="00000000" w14:paraId="00000081">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cliëntenraad vertegenwoordigt cliënten en behartigt enkel hun belangen. En is daarmee het orgaan van de cliënten.</w:t>
            </w:r>
          </w:p>
        </w:tc>
      </w:tr>
    </w:tbl>
    <w:p w:rsidR="00000000" w:rsidDel="00000000" w:rsidP="00000000" w:rsidRDefault="00000000" w:rsidRPr="00000000" w14:paraId="0000008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2.3</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(centrale) cliëntenraad stimuleert de participatie, medezeggenschap en belangenbehartiging van </w:t>
      </w:r>
      <w:r w:rsidDel="00000000" w:rsidR="00000000" w:rsidRPr="00000000">
        <w:rPr>
          <w:rFonts w:ascii="Open Sans" w:cs="Open Sans" w:eastAsia="Open Sans" w:hAnsi="Open Sans"/>
          <w:b w:val="1"/>
          <w:color w:val="4096cb"/>
          <w:rtl w:val="0"/>
        </w:rPr>
        <w:t xml:space="preserve">cliënten</w:t>
      </w:r>
      <w:r w:rsidDel="00000000" w:rsidR="00000000" w:rsidRPr="00000000">
        <w:rPr>
          <w:rFonts w:ascii="Open Sans" w:cs="Open Sans" w:eastAsia="Open Sans" w:hAnsi="Open Sans"/>
          <w:b w:val="1"/>
          <w:i w:val="1"/>
          <w:color w:val="9900ff"/>
          <w:rtl w:val="0"/>
        </w:rPr>
        <w:t xml:space="preserve"> </w:t>
      </w:r>
      <w:r w:rsidDel="00000000" w:rsidR="00000000" w:rsidRPr="00000000">
        <w:rPr>
          <w:rFonts w:ascii="Open Sans" w:cs="Open Sans" w:eastAsia="Open Sans" w:hAnsi="Open Sans"/>
          <w:rtl w:val="0"/>
        </w:rPr>
        <w:t xml:space="preserve">en/of</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4096cb"/>
          <w:rtl w:val="0"/>
        </w:rPr>
        <w:t xml:space="preserve">bewoners</w:t>
      </w:r>
      <w:r w:rsidDel="00000000" w:rsidR="00000000" w:rsidRPr="00000000">
        <w:rPr>
          <w:rFonts w:ascii="Open Sans" w:cs="Open Sans" w:eastAsia="Open Sans" w:hAnsi="Open Sans"/>
          <w:rtl w:val="0"/>
        </w:rPr>
        <w:t xml:space="preserve"> opdat </w:t>
      </w:r>
      <w:r w:rsidDel="00000000" w:rsidR="00000000" w:rsidRPr="00000000">
        <w:rPr>
          <w:rFonts w:ascii="Open Sans" w:cs="Open Sans" w:eastAsia="Open Sans" w:hAnsi="Open Sans"/>
          <w:b w:val="1"/>
          <w:color w:val="4096cb"/>
          <w:rtl w:val="0"/>
        </w:rPr>
        <w:t xml:space="preserve">cliënten</w:t>
      </w:r>
      <w:r w:rsidDel="00000000" w:rsidR="00000000" w:rsidRPr="00000000">
        <w:rPr>
          <w:rFonts w:ascii="Open Sans" w:cs="Open Sans" w:eastAsia="Open Sans" w:hAnsi="Open Sans"/>
          <w:b w:val="1"/>
          <w:i w:val="1"/>
          <w:rtl w:val="0"/>
        </w:rPr>
        <w:t xml:space="preserve"> </w:t>
      </w:r>
      <w:r w:rsidDel="00000000" w:rsidR="00000000" w:rsidRPr="00000000">
        <w:rPr>
          <w:rFonts w:ascii="Open Sans" w:cs="Open Sans" w:eastAsia="Open Sans" w:hAnsi="Open Sans"/>
          <w:rtl w:val="0"/>
        </w:rPr>
        <w:t xml:space="preserve">en/of </w:t>
      </w:r>
      <w:r w:rsidDel="00000000" w:rsidR="00000000" w:rsidRPr="00000000">
        <w:rPr>
          <w:rFonts w:ascii="Open Sans" w:cs="Open Sans" w:eastAsia="Open Sans" w:hAnsi="Open Sans"/>
          <w:b w:val="1"/>
          <w:color w:val="4096cb"/>
          <w:rtl w:val="0"/>
        </w:rPr>
        <w:t xml:space="preserve">bewoners</w:t>
      </w:r>
      <w:r w:rsidDel="00000000" w:rsidR="00000000" w:rsidRPr="00000000">
        <w:rPr>
          <w:rFonts w:ascii="Open Sans" w:cs="Open Sans" w:eastAsia="Open Sans" w:hAnsi="Open Sans"/>
          <w:rtl w:val="0"/>
        </w:rPr>
        <w:t xml:space="preserve"> zoveel mogelijk betrokken worden bij de gang van zaken in de eigen woon- en leefomgeving, zorg en dienstverlening.</w:t>
      </w:r>
    </w:p>
    <w:p w:rsidR="00000000" w:rsidDel="00000000" w:rsidP="00000000" w:rsidRDefault="00000000" w:rsidRPr="00000000" w14:paraId="00000085">
      <w:pPr>
        <w:pStyle w:val="Heading1"/>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bookmarkStart w:colFirst="0" w:colLast="0" w:name="_405au6cluue9" w:id="17"/>
      <w:bookmarkEnd w:id="17"/>
      <w:r w:rsidDel="00000000" w:rsidR="00000000" w:rsidRPr="00000000">
        <w:rPr>
          <w:rFonts w:ascii="Open Sans" w:cs="Open Sans" w:eastAsia="Open Sans" w:hAnsi="Open Sans"/>
          <w:rtl w:val="0"/>
        </w:rPr>
        <w:t xml:space="preserve">Artikel 3</w:t>
        <w:tab/>
        <w:t xml:space="preserve">Samenstelling van de cliëntenraad</w:t>
      </w:r>
    </w:p>
    <w:tbl>
      <w:tblPr>
        <w:tblStyle w:val="Table9"/>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instelling schriftelijk moet regelen:</w:t>
            </w:r>
          </w:p>
          <w:p w:rsidR="00000000" w:rsidDel="00000000" w:rsidP="00000000" w:rsidRDefault="00000000" w:rsidRPr="00000000" w14:paraId="00000087">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aantal leden;</w:t>
            </w:r>
          </w:p>
          <w:p w:rsidR="00000000" w:rsidDel="00000000" w:rsidP="00000000" w:rsidRDefault="00000000" w:rsidRPr="00000000" w14:paraId="00000088">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wijze van benoeming;</w:t>
            </w:r>
          </w:p>
          <w:p w:rsidR="00000000" w:rsidDel="00000000" w:rsidP="00000000" w:rsidRDefault="00000000" w:rsidRPr="00000000" w14:paraId="00000089">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wie er lid kunnen worden;</w:t>
            </w:r>
          </w:p>
          <w:p w:rsidR="00000000" w:rsidDel="00000000" w:rsidP="00000000" w:rsidRDefault="00000000" w:rsidRPr="00000000" w14:paraId="0000008A">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zittingsduur van de led</w:t>
            </w:r>
            <w:r w:rsidDel="00000000" w:rsidR="00000000" w:rsidRPr="00000000">
              <w:rPr>
                <w:rFonts w:ascii="Open Sans" w:cs="Open Sans" w:eastAsia="Open Sans" w:hAnsi="Open Sans"/>
                <w:color w:val="dc0064"/>
                <w:sz w:val="18"/>
                <w:szCs w:val="18"/>
                <w:rtl w:val="0"/>
              </w:rPr>
              <w:t xml:space="preserve">en;</w:t>
            </w:r>
          </w:p>
          <w:p w:rsidR="00000000" w:rsidDel="00000000" w:rsidP="00000000" w:rsidRDefault="00000000" w:rsidRPr="00000000" w14:paraId="0000008B">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ontslag van de leden (artikel 3 lid 2).</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rPr>
                <w:rFonts w:ascii="Open Sans" w:cs="Open Sans" w:eastAsia="Open Sans" w:hAnsi="Open Sans"/>
                <w:color w:val="dc0064"/>
                <w:sz w:val="18"/>
                <w:szCs w:val="18"/>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Als de cliëntenraad er al is, moet de instelling hierover overleggen met de cliëntenraad. Deze moet er vervolgens mee instemmen (artikel 8 lid 1a). Als er nog geen cliëntenraad is, moet de instelling overleggen met een groep die representatief is voor de cliënten of hun vertegenwoordigers of een cliëntenorganisatie. Deze moet vervolgens ook instemmen met de regeling. (artikel 8 lid 8)</w:t>
            </w:r>
            <w:r w:rsidDel="00000000" w:rsidR="00000000" w:rsidRPr="00000000">
              <w:rPr>
                <w:rtl w:val="0"/>
              </w:rPr>
            </w:r>
          </w:p>
        </w:tc>
      </w:tr>
    </w:tb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3.1</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i w:val="1"/>
          <w:color w:val="4a86e8"/>
          <w:sz w:val="20"/>
          <w:szCs w:val="20"/>
        </w:rPr>
      </w:pPr>
      <w:r w:rsidDel="00000000" w:rsidR="00000000" w:rsidRPr="00000000">
        <w:rPr>
          <w:rFonts w:ascii="Open Sans" w:cs="Open Sans" w:eastAsia="Open Sans" w:hAnsi="Open Sans"/>
          <w:rtl w:val="0"/>
        </w:rPr>
        <w:t xml:space="preserve">De cliëntenraad bestaat uit minimaal drie leden.</w:t>
      </w:r>
      <w:r w:rsidDel="00000000" w:rsidR="00000000" w:rsidRPr="00000000">
        <w:rPr>
          <w:rFonts w:ascii="Open Sans" w:cs="Open Sans" w:eastAsia="Open Sans" w:hAnsi="Open Sans"/>
          <w:b w:val="1"/>
          <w:color w:val="4a86e8"/>
          <w:rtl w:val="0"/>
        </w:rPr>
        <w:t xml:space="preserve"> </w:t>
      </w:r>
      <w:r w:rsidDel="00000000" w:rsidR="00000000" w:rsidRPr="00000000">
        <w:rPr>
          <w:rFonts w:ascii="Open Sans" w:cs="Open Sans" w:eastAsia="Open Sans" w:hAnsi="Open Sans"/>
          <w:b w:val="1"/>
          <w:color w:val="4a86e8"/>
          <w:rtl w:val="0"/>
        </w:rPr>
        <w:t xml:space="preserve">De cliëntenraad bestaat uit maximaal</w:t>
      </w:r>
      <w:r w:rsidDel="00000000" w:rsidR="00000000" w:rsidRPr="00000000">
        <w:rPr>
          <w:rFonts w:ascii="Open Sans" w:cs="Open Sans" w:eastAsia="Open Sans" w:hAnsi="Open Sans"/>
          <w:b w:val="1"/>
          <w:color w:val="6aa84f"/>
          <w:rtl w:val="0"/>
        </w:rPr>
        <w:t xml:space="preserve"> [aantal]</w:t>
      </w:r>
      <w:r w:rsidDel="00000000" w:rsidR="00000000" w:rsidRPr="00000000">
        <w:rPr>
          <w:rFonts w:ascii="Open Sans" w:cs="Open Sans" w:eastAsia="Open Sans" w:hAnsi="Open Sans"/>
          <w:b w:val="1"/>
          <w:color w:val="4a86e8"/>
          <w:rtl w:val="0"/>
        </w:rPr>
        <w:t xml:space="preserve"> leden. </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3.2.1</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9900ff"/>
        </w:rPr>
      </w:pPr>
      <w:r w:rsidDel="00000000" w:rsidR="00000000" w:rsidRPr="00000000">
        <w:rPr>
          <w:rFonts w:ascii="Open Sans" w:cs="Open Sans" w:eastAsia="Open Sans" w:hAnsi="Open Sans"/>
          <w:rtl w:val="0"/>
        </w:rPr>
        <w:t xml:space="preserve">Lid van de cliëntenraad kunnen worden:</w:t>
      </w:r>
      <w:r w:rsidDel="00000000" w:rsidR="00000000" w:rsidRPr="00000000">
        <w:rPr>
          <w:rtl w:val="0"/>
        </w:rPr>
      </w:r>
    </w:p>
    <w:p w:rsidR="00000000" w:rsidDel="00000000" w:rsidP="00000000" w:rsidRDefault="00000000" w:rsidRPr="00000000" w14:paraId="00000094">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cliënten;</w:t>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ex-cliënten;</w:t>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vertegenwoordigers;</w:t>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personen met:</w:t>
      </w:r>
    </w:p>
    <w:p w:rsidR="00000000" w:rsidDel="00000000" w:rsidP="00000000" w:rsidRDefault="00000000" w:rsidRPr="00000000" w14:paraId="00000098">
      <w:pPr>
        <w:numPr>
          <w:ilvl w:val="0"/>
          <w:numId w:val="28"/>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specifieke deskundigheid;</w:t>
      </w:r>
    </w:p>
    <w:p w:rsidR="00000000" w:rsidDel="00000000" w:rsidP="00000000" w:rsidRDefault="00000000" w:rsidRPr="00000000" w14:paraId="00000099">
      <w:pPr>
        <w:numPr>
          <w:ilvl w:val="0"/>
          <w:numId w:val="28"/>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aantoonbare affiniteit met de doelgroep;</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9A">
      <w:pPr>
        <w:numPr>
          <w:ilvl w:val="0"/>
          <w:numId w:val="28"/>
        </w:numPr>
        <w:pBdr>
          <w:top w:space="0" w:sz="0" w:val="nil"/>
          <w:left w:space="0" w:sz="0" w:val="nil"/>
          <w:bottom w:space="0" w:sz="0" w:val="nil"/>
          <w:right w:space="0" w:sz="0" w:val="nil"/>
          <w:between w:space="0" w:sz="0" w:val="nil"/>
        </w:pBdr>
        <w:shd w:fill="auto" w:val="clea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en die binding willen aangaan met de doelgroep van de instelling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0"/>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p w:rsidR="00000000" w:rsidDel="00000000" w:rsidP="00000000" w:rsidRDefault="00000000" w:rsidRPr="00000000" w14:paraId="0000009C">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In de Wmcz 2018  staat niet wie er lid kunnen worden van een cliëntenraad. In de praktijk verschilt het per sector. In de geestelijke gezondheidszorg, maatschappelijke opvang / vrouwenopvang en verslavingszorg zijn het meestal cliënten en ex-cliënten. In de verpleging, verzorging en thuiszorg zijn het vaak cliënten, vertegenwoordigers en familieleden.</w:t>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3.2.2</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Medewerkers en vrijwilligers met een vrijwilligersovereenkomst van</w:t>
      </w:r>
      <w:r w:rsidDel="00000000" w:rsidR="00000000" w:rsidRPr="00000000">
        <w:rPr>
          <w:rFonts w:ascii="Open Sans" w:cs="Open Sans" w:eastAsia="Open Sans" w:hAnsi="Open Sans"/>
          <w:color w:val="38761d"/>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naam instelling]</w:t>
      </w:r>
      <w:r w:rsidDel="00000000" w:rsidR="00000000" w:rsidRPr="00000000">
        <w:rPr>
          <w:rFonts w:ascii="Open Sans" w:cs="Open Sans" w:eastAsia="Open Sans" w:hAnsi="Open Sans"/>
          <w:rtl w:val="0"/>
        </w:rPr>
        <w:t xml:space="preserve"> kunnen geen lid zijn van de cliëntenraad.</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1"/>
        <w:tblW w:w="900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LCvV heeft in een uitspraak gezegd dat het een algemeen aanvaard uitgangspunt is dat medewerkers niet in een cliëntenraad horen en dat vrijwilligers met een vrijwilligerscontract als onbetaald medewerker vergelijkbaar zijn met betaalde medewerkers. Net als bij medewerkers kan bij vrijwilligers die lid zijn van een cliëntenraad belangenverstrengeling of conflict van plichten op kan treden. Wanneer zij aan de ene kant met een vrijwilligersovereenkomst het instellingsbeleid onderschrijven en aan de andere kant op moeten komen voor de belangen van cliënten.</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3.3</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cliëntenraad benoemt de leden na werving en coöptatie.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Coöptatie betekent dat de cliëntenraad zelf mensen benadert. Cliëntenraden maken bij de werving vaak gebruik van een profiel en kunnen leden benoemen na een kennismakingsgesprek en/of een proefperiode. Dit wordt geregeld in het huishoudelijk reglement.</w:t>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3.4</w:t>
      </w:r>
    </w:p>
    <w:p w:rsidR="00000000" w:rsidDel="00000000" w:rsidP="00000000" w:rsidRDefault="00000000" w:rsidRPr="00000000" w14:paraId="000000A9">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rtl w:val="0"/>
        </w:rPr>
        <w:t xml:space="preserve">De instelling stelt de cliëntenraad in de gelegenheid een vacature onder de aandacht van cliënten en hun vertegenwoordigers te brengen. </w:t>
      </w: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3"/>
        <w:tblW w:w="8325.0" w:type="dxa"/>
        <w:jc w:val="left"/>
        <w:tblInd w:w="100.0" w:type="pct"/>
        <w:tblLayout w:type="fixed"/>
        <w:tblLook w:val="0600"/>
      </w:tblPr>
      <w:tblGrid>
        <w:gridCol w:w="4275"/>
        <w:gridCol w:w="4050"/>
        <w:tblGridChange w:id="0">
          <w:tblGrid>
            <w:gridCol w:w="4275"/>
            <w:gridCol w:w="40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cliëntenraad dit wil, helpt de instelling bij de werving.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helpt de cliëntenraad bij de werving.</w:t>
            </w:r>
          </w:p>
        </w:tc>
      </w:tr>
    </w:tbl>
    <w:p w:rsidR="00000000" w:rsidDel="00000000" w:rsidP="00000000" w:rsidRDefault="00000000" w:rsidRPr="00000000" w14:paraId="000000AF">
      <w:pPr>
        <w:rPr>
          <w:rFonts w:ascii="Open Sans" w:cs="Open Sans" w:eastAsia="Open Sans" w:hAnsi="Open Sans"/>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3 lid 8)</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3.5</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leden van de cliëntenraad worden benoemd voor een periode van</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aantal] </w:t>
      </w:r>
      <w:r w:rsidDel="00000000" w:rsidR="00000000" w:rsidRPr="00000000">
        <w:rPr>
          <w:rFonts w:ascii="Open Sans" w:cs="Open Sans" w:eastAsia="Open Sans" w:hAnsi="Open Sans"/>
          <w:rtl w:val="0"/>
        </w:rPr>
        <w:t xml:space="preserve">jaren. </w:t>
      </w:r>
      <w:r w:rsidDel="00000000" w:rsidR="00000000" w:rsidRPr="00000000">
        <w:rPr>
          <w:rFonts w:ascii="Open Sans" w:cs="Open Sans" w:eastAsia="Open Sans" w:hAnsi="Open Sans"/>
          <w:rtl w:val="0"/>
        </w:rPr>
        <w:t xml:space="preserve"> Leden kunnen</w:t>
      </w:r>
      <w:r w:rsidDel="00000000" w:rsidR="00000000" w:rsidRPr="00000000">
        <w:rPr>
          <w:rFonts w:ascii="Open Sans" w:cs="Open Sans" w:eastAsia="Open Sans" w:hAnsi="Open Sans"/>
          <w:color w:val="38761d"/>
          <w:rtl w:val="0"/>
        </w:rPr>
        <w:t xml:space="preserve"> </w:t>
      </w:r>
      <w:r w:rsidDel="00000000" w:rsidR="00000000" w:rsidRPr="00000000">
        <w:rPr>
          <w:rFonts w:ascii="Open Sans" w:cs="Open Sans" w:eastAsia="Open Sans" w:hAnsi="Open Sans"/>
          <w:b w:val="1"/>
          <w:color w:val="38761d"/>
          <w:rtl w:val="0"/>
        </w:rPr>
        <w:t xml:space="preserve">[hier het aantal invullen]</w:t>
      </w:r>
      <w:r w:rsidDel="00000000" w:rsidR="00000000" w:rsidRPr="00000000">
        <w:rPr>
          <w:rFonts w:ascii="Open Sans" w:cs="Open Sans" w:eastAsia="Open Sans" w:hAnsi="Open Sans"/>
          <w:color w:val="9900ff"/>
          <w:rtl w:val="0"/>
        </w:rPr>
        <w:t xml:space="preserve"> </w:t>
      </w:r>
      <w:r w:rsidDel="00000000" w:rsidR="00000000" w:rsidRPr="00000000">
        <w:rPr>
          <w:rFonts w:ascii="Open Sans" w:cs="Open Sans" w:eastAsia="Open Sans" w:hAnsi="Open Sans"/>
          <w:rtl w:val="0"/>
        </w:rPr>
        <w:t xml:space="preserve">maal worden herbenoemd.</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cliëntenraad benoemt de leden. Wanneer er nog geen cliëntenraad is, benoemt de instelling de leden van de startende cliëntenraad.</w:t>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3.6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cliëntenraad ophoudt te bestaan, spant de instelling zich in om zo snel mogelijk de cliëntenraad opnieuw in te stellen.</w:t>
      </w:r>
    </w:p>
    <w:p w:rsidR="00000000" w:rsidDel="00000000" w:rsidP="00000000" w:rsidRDefault="00000000" w:rsidRPr="00000000" w14:paraId="000000B9">
      <w:pPr>
        <w:pStyle w:val="Heading1"/>
        <w:spacing w:line="276" w:lineRule="auto"/>
        <w:rPr>
          <w:rFonts w:ascii="Open Sans" w:cs="Open Sans" w:eastAsia="Open Sans" w:hAnsi="Open Sans"/>
        </w:rPr>
      </w:pPr>
      <w:bookmarkStart w:colFirst="0" w:colLast="0" w:name="_7m0rqrsmx4bs" w:id="18"/>
      <w:bookmarkEnd w:id="18"/>
      <w:r w:rsidDel="00000000" w:rsidR="00000000" w:rsidRPr="00000000">
        <w:rPr>
          <w:rFonts w:ascii="Open Sans" w:cs="Open Sans" w:eastAsia="Open Sans" w:hAnsi="Open Sans"/>
          <w:rtl w:val="0"/>
        </w:rPr>
        <w:t xml:space="preserve">Artikel 4</w:t>
        <w:tab/>
        <w:t xml:space="preserve">Samenstelling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cliëntenraad</w:t>
      </w:r>
    </w:p>
    <w:tbl>
      <w:tblPr>
        <w:tblStyle w:val="Table1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instelling schriftelijk moet regelen:</w:t>
            </w:r>
          </w:p>
          <w:p w:rsidR="00000000" w:rsidDel="00000000" w:rsidP="00000000" w:rsidRDefault="00000000" w:rsidRPr="00000000" w14:paraId="000000BB">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aantal leden;</w:t>
            </w:r>
          </w:p>
          <w:p w:rsidR="00000000" w:rsidDel="00000000" w:rsidP="00000000" w:rsidRDefault="00000000" w:rsidRPr="00000000" w14:paraId="000000BC">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wijze van benoeming;</w:t>
            </w:r>
          </w:p>
          <w:p w:rsidR="00000000" w:rsidDel="00000000" w:rsidP="00000000" w:rsidRDefault="00000000" w:rsidRPr="00000000" w14:paraId="000000BD">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wie er lid kunnen worden;</w:t>
            </w:r>
          </w:p>
          <w:p w:rsidR="00000000" w:rsidDel="00000000" w:rsidP="00000000" w:rsidRDefault="00000000" w:rsidRPr="00000000" w14:paraId="000000BE">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zittingsduur van de leden;</w:t>
            </w:r>
          </w:p>
          <w:p w:rsidR="00000000" w:rsidDel="00000000" w:rsidP="00000000" w:rsidRDefault="00000000" w:rsidRPr="00000000" w14:paraId="000000BF">
            <w:pPr>
              <w:widowControl w:val="0"/>
              <w:numPr>
                <w:ilvl w:val="0"/>
                <w:numId w:val="7"/>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ontslag van de leden (artikel 3 lid 2).</w:t>
            </w:r>
          </w:p>
          <w:p w:rsidR="00000000" w:rsidDel="00000000" w:rsidP="00000000" w:rsidRDefault="00000000" w:rsidRPr="00000000" w14:paraId="000000C0">
            <w:pPr>
              <w:widowControl w:val="0"/>
              <w:spacing w:line="276" w:lineRule="auto"/>
              <w:rPr>
                <w:rFonts w:ascii="Open Sans" w:cs="Open Sans" w:eastAsia="Open Sans" w:hAnsi="Open Sans"/>
                <w:color w:val="dc0064"/>
                <w:sz w:val="18"/>
                <w:szCs w:val="18"/>
              </w:rPr>
            </w:pPr>
            <w:r w:rsidDel="00000000" w:rsidR="00000000" w:rsidRPr="00000000">
              <w:rPr>
                <w:rtl w:val="0"/>
              </w:rPr>
            </w:r>
          </w:p>
          <w:p w:rsidR="00000000" w:rsidDel="00000000" w:rsidP="00000000" w:rsidRDefault="00000000" w:rsidRPr="00000000" w14:paraId="000000C1">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Als de centrale cliëntenraad er al is, moet de instelling hierover overleggen met de centrale cliëntenraad. Als er nog geen centrale cliëntenraad is, moet de instelling overleggen met de cliëntenraden. Deze moeten vervolgens ook instemmen met de regeling.</w:t>
            </w:r>
          </w:p>
        </w:tc>
      </w:tr>
    </w:tbl>
    <w:p w:rsidR="00000000" w:rsidDel="00000000" w:rsidP="00000000" w:rsidRDefault="00000000" w:rsidRPr="00000000" w14:paraId="000000C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4.1</w:t>
      </w:r>
    </w:p>
    <w:p w:rsidR="00000000" w:rsidDel="00000000" w:rsidP="00000000" w:rsidRDefault="00000000" w:rsidRPr="00000000" w14:paraId="000000C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cliëntenraden van:</w:t>
      </w:r>
    </w:p>
    <w:p w:rsidR="00000000" w:rsidDel="00000000" w:rsidP="00000000" w:rsidRDefault="00000000" w:rsidRPr="00000000" w14:paraId="000000C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38761d"/>
          <w:rtl w:val="0"/>
        </w:rPr>
        <w:t xml:space="preserve">[locatie of onderdeel</w:t>
      </w:r>
      <w:r w:rsidDel="00000000" w:rsidR="00000000" w:rsidRPr="00000000">
        <w:rPr>
          <w:rFonts w:ascii="Open Sans" w:cs="Open Sans" w:eastAsia="Open Sans" w:hAnsi="Open Sans"/>
          <w:b w:val="1"/>
          <w:color w:val="38761d"/>
          <w:rtl w:val="0"/>
        </w:rPr>
        <w:t xml:space="preserve"> noemen]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color w:val="9900ff"/>
          <w:rtl w:val="0"/>
        </w:rPr>
        <w:t xml:space="preserve"> </w:t>
      </w:r>
      <w:r w:rsidDel="00000000" w:rsidR="00000000" w:rsidRPr="00000000">
        <w:rPr>
          <w:rFonts w:ascii="Open Sans" w:cs="Open Sans" w:eastAsia="Open Sans" w:hAnsi="Open Sans"/>
          <w:b w:val="1"/>
          <w:color w:val="38761d"/>
          <w:rtl w:val="0"/>
        </w:rPr>
        <w:t xml:space="preserve">[locatie of onderdeel</w:t>
      </w:r>
      <w:r w:rsidDel="00000000" w:rsidR="00000000" w:rsidRPr="00000000">
        <w:rPr>
          <w:rFonts w:ascii="Open Sans" w:cs="Open Sans" w:eastAsia="Open Sans" w:hAnsi="Open Sans"/>
          <w:b w:val="1"/>
          <w:color w:val="38761d"/>
          <w:rtl w:val="0"/>
        </w:rPr>
        <w:t xml:space="preserve"> noemen]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enzovoort]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C8">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0C9">
      <w:pPr>
        <w:spacing w:line="276" w:lineRule="auto"/>
        <w:rPr>
          <w:rFonts w:ascii="Open Sans" w:cs="Open Sans" w:eastAsia="Open Sans" w:hAnsi="Open Sans"/>
          <w:b w:val="1"/>
          <w:color w:val="4096cb"/>
        </w:rPr>
      </w:pPr>
      <w:r w:rsidDel="00000000" w:rsidR="00000000" w:rsidRPr="00000000">
        <w:rPr>
          <w:rtl w:val="0"/>
        </w:rPr>
      </w:r>
    </w:p>
    <w:tbl>
      <w:tblPr>
        <w:tblStyle w:val="Table17"/>
        <w:tblW w:w="84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350"/>
        <w:tblGridChange w:id="0">
          <w:tblGrid>
            <w:gridCol w:w="4080"/>
            <w:gridCol w:w="4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A">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vaardigen ieder een lid van hun cliëntenraad af.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vaardigen ieder </w:t>
            </w:r>
            <w:r w:rsidDel="00000000" w:rsidR="00000000" w:rsidRPr="00000000">
              <w:rPr>
                <w:rFonts w:ascii="Open Sans" w:cs="Open Sans" w:eastAsia="Open Sans" w:hAnsi="Open Sans"/>
                <w:b w:val="1"/>
                <w:color w:val="38761d"/>
                <w:rtl w:val="0"/>
              </w:rPr>
              <w:t xml:space="preserve">[aantal]</w:t>
            </w:r>
            <w:r w:rsidDel="00000000" w:rsidR="00000000" w:rsidRPr="00000000">
              <w:rPr>
                <w:rFonts w:ascii="Open Sans" w:cs="Open Sans" w:eastAsia="Open Sans" w:hAnsi="Open Sans"/>
                <w:rtl w:val="0"/>
              </w:rPr>
              <w:t xml:space="preserve"> leden van hun cliëntenraad af.</w:t>
            </w:r>
          </w:p>
        </w:tc>
      </w:tr>
    </w:tbl>
    <w:p w:rsidR="00000000" w:rsidDel="00000000" w:rsidP="00000000" w:rsidRDefault="00000000" w:rsidRPr="00000000" w14:paraId="000000CE">
      <w:pPr>
        <w:spacing w:line="276" w:lineRule="auto"/>
        <w:rPr>
          <w:rFonts w:ascii="Open Sans" w:cs="Open Sans" w:eastAsia="Open Sans" w:hAnsi="Open Sans"/>
        </w:rPr>
      </w:pPr>
      <w:r w:rsidDel="00000000" w:rsidR="00000000" w:rsidRPr="00000000">
        <w:rPr>
          <w:rtl w:val="0"/>
        </w:rPr>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In de Wmcz 2018  staat niet wie er lid kunnen worden van een centrale cliëntenraad. In de praktijk zien we dat de centrale cliëntenraad meestal bestaat uit afgevaardigden van de cliëntenraden. Soms aangevuld met een onafhankelijk voorzitter.</w:t>
            </w:r>
          </w:p>
        </w:tc>
      </w:tr>
    </w:tbl>
    <w:p w:rsidR="00000000" w:rsidDel="00000000" w:rsidP="00000000" w:rsidRDefault="00000000" w:rsidRPr="00000000" w14:paraId="000000D0">
      <w:pPr>
        <w:rPr>
          <w:rFonts w:ascii="Open Sans" w:cs="Open Sans" w:eastAsia="Open Sans" w:hAnsi="Open Sans"/>
        </w:rPr>
      </w:pPr>
      <w:r w:rsidDel="00000000" w:rsidR="00000000" w:rsidRPr="00000000">
        <w:rPr>
          <w:rtl w:val="0"/>
        </w:rPr>
      </w:r>
    </w:p>
    <w:p w:rsidR="00000000" w:rsidDel="00000000" w:rsidP="00000000" w:rsidRDefault="00000000" w:rsidRPr="00000000" w14:paraId="000000D1">
      <w:pPr>
        <w:rPr>
          <w:rFonts w:ascii="Open Sans" w:cs="Open Sans" w:eastAsia="Open Sans" w:hAnsi="Open Sans"/>
        </w:rPr>
      </w:pPr>
      <w:r w:rsidDel="00000000" w:rsidR="00000000" w:rsidRPr="00000000">
        <w:rPr>
          <w:rFonts w:ascii="Open Sans" w:cs="Open Sans" w:eastAsia="Open Sans" w:hAnsi="Open Sans"/>
          <w:rtl w:val="0"/>
        </w:rPr>
        <w:t xml:space="preserve">4.2</w:t>
      </w:r>
    </w:p>
    <w:p w:rsidR="00000000" w:rsidDel="00000000" w:rsidP="00000000" w:rsidRDefault="00000000" w:rsidRPr="00000000" w14:paraId="000000D2">
      <w:pPr>
        <w:rPr>
          <w:rFonts w:ascii="Open Sans" w:cs="Open Sans" w:eastAsia="Open Sans" w:hAnsi="Open Sans"/>
          <w:b w:val="1"/>
          <w:color w:val="4096cb"/>
        </w:rPr>
      </w:pPr>
      <w:r w:rsidDel="00000000" w:rsidR="00000000" w:rsidRPr="00000000">
        <w:rPr>
          <w:rFonts w:ascii="Open Sans" w:cs="Open Sans" w:eastAsia="Open Sans" w:hAnsi="Open Sans"/>
          <w:rtl w:val="0"/>
        </w:rPr>
        <w:t xml:space="preserve">De instelling stelt de centrale cliëntenraad in de gelegenheid een vacature onder de aandacht van cliënten en hun vertegenwoordigers te brengen. </w:t>
      </w: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0D3">
      <w:pPr>
        <w:rPr>
          <w:rFonts w:ascii="Open Sans" w:cs="Open Sans" w:eastAsia="Open Sans" w:hAnsi="Open Sans"/>
        </w:rPr>
      </w:pPr>
      <w:r w:rsidDel="00000000" w:rsidR="00000000" w:rsidRPr="00000000">
        <w:rPr>
          <w:rtl w:val="0"/>
        </w:rPr>
      </w:r>
    </w:p>
    <w:tbl>
      <w:tblPr>
        <w:tblStyle w:val="Table19"/>
        <w:tblW w:w="8325.0" w:type="dxa"/>
        <w:jc w:val="left"/>
        <w:tblInd w:w="100.0" w:type="pct"/>
        <w:tblLayout w:type="fixed"/>
        <w:tblLook w:val="0600"/>
      </w:tblPr>
      <w:tblGrid>
        <w:gridCol w:w="4275"/>
        <w:gridCol w:w="4050"/>
        <w:tblGridChange w:id="0">
          <w:tblGrid>
            <w:gridCol w:w="4275"/>
            <w:gridCol w:w="405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rPr>
                <w:rFonts w:ascii="Open Sans" w:cs="Open Sans" w:eastAsia="Open Sans" w:hAnsi="Open Sans"/>
              </w:rPr>
            </w:pPr>
            <w:r w:rsidDel="00000000" w:rsidR="00000000" w:rsidRPr="00000000">
              <w:rPr>
                <w:rFonts w:ascii="Open Sans" w:cs="Open Sans" w:eastAsia="Open Sans" w:hAnsi="Open Sans"/>
                <w:rtl w:val="0"/>
              </w:rPr>
              <w:t xml:space="preserve">Wanneer de centrale cliëntenraad dit wil, helpt de instelling bij de werving.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rPr>
                <w:rFonts w:ascii="Open Sans" w:cs="Open Sans" w:eastAsia="Open Sans" w:hAnsi="Open Sans"/>
              </w:rPr>
            </w:pPr>
            <w:r w:rsidDel="00000000" w:rsidR="00000000" w:rsidRPr="00000000">
              <w:rPr>
                <w:rFonts w:ascii="Open Sans" w:cs="Open Sans" w:eastAsia="Open Sans" w:hAnsi="Open Sans"/>
                <w:rtl w:val="0"/>
              </w:rPr>
              <w:t xml:space="preserve">De instelling helpt de centrale cliëntenraad bij de werving.</w:t>
            </w:r>
          </w:p>
        </w:tc>
      </w:tr>
    </w:tbl>
    <w:p w:rsidR="00000000" w:rsidDel="00000000" w:rsidP="00000000" w:rsidRDefault="00000000" w:rsidRPr="00000000" w14:paraId="000000D8">
      <w:pPr>
        <w:rPr>
          <w:rFonts w:ascii="Open Sans" w:cs="Open Sans" w:eastAsia="Open Sans" w:hAnsi="Open Sans"/>
        </w:rPr>
      </w:pPr>
      <w:r w:rsidDel="00000000" w:rsidR="00000000" w:rsidRPr="00000000">
        <w:rPr>
          <w:rtl w:val="0"/>
        </w:rPr>
      </w:r>
    </w:p>
    <w:p w:rsidR="00000000" w:rsidDel="00000000" w:rsidP="00000000" w:rsidRDefault="00000000" w:rsidRPr="00000000" w14:paraId="000000D9">
      <w:pPr>
        <w:rPr>
          <w:rFonts w:ascii="Open Sans" w:cs="Open Sans" w:eastAsia="Open Sans" w:hAnsi="Open Sans"/>
        </w:rPr>
      </w:pPr>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3 lid 8)</w:t>
            </w:r>
          </w:p>
        </w:tc>
      </w:tr>
    </w:tbl>
    <w:p w:rsidR="00000000" w:rsidDel="00000000" w:rsidP="00000000" w:rsidRDefault="00000000" w:rsidRPr="00000000" w14:paraId="000000D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w:t>
      </w:r>
      <w:r w:rsidDel="00000000" w:rsidR="00000000" w:rsidRPr="00000000">
        <w:rPr>
          <w:rFonts w:ascii="Open Sans" w:cs="Open Sans" w:eastAsia="Open Sans" w:hAnsi="Open Sans"/>
          <w:rtl w:val="0"/>
        </w:rPr>
        <w:t xml:space="preserve">.3</w:t>
      </w:r>
    </w:p>
    <w:p w:rsidR="00000000" w:rsidDel="00000000" w:rsidP="00000000" w:rsidRDefault="00000000" w:rsidRPr="00000000" w14:paraId="000000D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leden van de centrale cliëntenraad worden benoemd voor een periode van</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38761d"/>
          <w:rtl w:val="0"/>
        </w:rPr>
        <w:t xml:space="preserve">[aantal jaren invullen]</w:t>
      </w:r>
      <w:r w:rsidDel="00000000" w:rsidR="00000000" w:rsidRPr="00000000">
        <w:rPr>
          <w:rFonts w:ascii="Open Sans" w:cs="Open Sans" w:eastAsia="Open Sans" w:hAnsi="Open Sans"/>
          <w:rtl w:val="0"/>
        </w:rPr>
        <w:t xml:space="preserve">. Leden kunnen </w:t>
      </w:r>
      <w:r w:rsidDel="00000000" w:rsidR="00000000" w:rsidRPr="00000000">
        <w:rPr>
          <w:rFonts w:ascii="Open Sans" w:cs="Open Sans" w:eastAsia="Open Sans" w:hAnsi="Open Sans"/>
          <w:b w:val="1"/>
          <w:color w:val="38761d"/>
          <w:rtl w:val="0"/>
        </w:rPr>
        <w:t xml:space="preserve">[aantal invullen]</w:t>
      </w:r>
      <w:r w:rsidDel="00000000" w:rsidR="00000000" w:rsidRPr="00000000">
        <w:rPr>
          <w:rFonts w:ascii="Open Sans" w:cs="Open Sans" w:eastAsia="Open Sans" w:hAnsi="Open Sans"/>
          <w:rtl w:val="0"/>
        </w:rPr>
        <w:t xml:space="preserve">maal worden herbenoemd.</w:t>
      </w:r>
    </w:p>
    <w:p w:rsidR="00000000" w:rsidDel="00000000" w:rsidP="00000000" w:rsidRDefault="00000000" w:rsidRPr="00000000" w14:paraId="000000D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D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4.4</w:t>
      </w:r>
    </w:p>
    <w:p w:rsidR="00000000" w:rsidDel="00000000" w:rsidP="00000000" w:rsidRDefault="00000000" w:rsidRPr="00000000" w14:paraId="000000E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centrale cliëntenraad ophoudt te bestaan, spant de instelling zich in om zo snel mogelijk de raad opnieuw in te stellen.</w:t>
      </w:r>
    </w:p>
    <w:p w:rsidR="00000000" w:rsidDel="00000000" w:rsidP="00000000" w:rsidRDefault="00000000" w:rsidRPr="00000000" w14:paraId="000000E1">
      <w:pPr>
        <w:pStyle w:val="Heading1"/>
        <w:rPr>
          <w:rFonts w:ascii="Open Sans" w:cs="Open Sans" w:eastAsia="Open Sans" w:hAnsi="Open Sans"/>
        </w:rPr>
      </w:pPr>
      <w:bookmarkStart w:colFirst="0" w:colLast="0" w:name="_6lrlhr2utf3q" w:id="19"/>
      <w:bookmarkEnd w:id="19"/>
      <w:r w:rsidDel="00000000" w:rsidR="00000000" w:rsidRPr="00000000">
        <w:rPr>
          <w:rFonts w:ascii="Open Sans" w:cs="Open Sans" w:eastAsia="Open Sans" w:hAnsi="Open Sans"/>
          <w:rtl w:val="0"/>
        </w:rPr>
        <w:t xml:space="preserve">Artikel 5</w:t>
        <w:tab/>
        <w:t xml:space="preserve">Benadeling en vrijstelling</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5</w:t>
      </w:r>
      <w:r w:rsidDel="00000000" w:rsidR="00000000" w:rsidRPr="00000000">
        <w:rPr>
          <w:rFonts w:ascii="Open Sans" w:cs="Open Sans" w:eastAsia="Open Sans" w:hAnsi="Open Sans"/>
          <w:rtl w:val="0"/>
        </w:rPr>
        <w:t xml:space="preserve">.6</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zorgt ervoor dat (ex-)leden van de (centrale) cliëntenraad niet uit hoofde van hun lidmaatschap van de raad worden benadeeld.</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5.7.1</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leiding of het behandelteam stelt in redelijkheid behandel-, begeleidings- en activiteitenprogramma’s zo op dat de leden van de (centrale) cliëntenraad aan de activiteiten van de raad mee kunnen doen.</w:t>
      </w:r>
    </w:p>
    <w:p w:rsidR="00000000" w:rsidDel="00000000" w:rsidP="00000000" w:rsidRDefault="00000000" w:rsidRPr="00000000" w14:paraId="000000E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5</w:t>
      </w:r>
      <w:r w:rsidDel="00000000" w:rsidR="00000000" w:rsidRPr="00000000">
        <w:rPr>
          <w:rFonts w:ascii="Open Sans" w:cs="Open Sans" w:eastAsia="Open Sans" w:hAnsi="Open Sans"/>
          <w:rtl w:val="0"/>
        </w:rPr>
        <w:t xml:space="preserve">.7.2</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het aanpassen van het programma niet mogelijk is, krijgt het lid voor de duur van de activiteit vrijstelling van (therapeutische) afspraken en / of verplichtingen. Uitzondering op het recht op deelname is alleen mogelijk op juridische gronden.</w:t>
      </w:r>
    </w:p>
    <w:p w:rsidR="00000000" w:rsidDel="00000000" w:rsidP="00000000" w:rsidRDefault="00000000" w:rsidRPr="00000000" w14:paraId="000000EA">
      <w:pPr>
        <w:rPr>
          <w:rFonts w:ascii="Open Sans" w:cs="Open Sans" w:eastAsia="Open Sans" w:hAnsi="Open Sans"/>
        </w:rPr>
      </w:pPr>
      <w:r w:rsidDel="00000000" w:rsidR="00000000" w:rsidRPr="00000000">
        <w:rPr>
          <w:rtl w:val="0"/>
        </w:rPr>
      </w:r>
    </w:p>
    <w:tbl>
      <w:tblPr>
        <w:tblStyle w:val="Table21"/>
        <w:tblW w:w="903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0"/>
        <w:tblGridChange w:id="0">
          <w:tblGrid>
            <w:gridCol w:w="9030"/>
          </w:tblGrid>
        </w:tblGridChange>
      </w:tblGrid>
      <w:tr>
        <w:tc>
          <w:tcPr/>
          <w:p w:rsidR="00000000" w:rsidDel="00000000" w:rsidP="00000000" w:rsidRDefault="00000000" w:rsidRPr="00000000" w14:paraId="000000EB">
            <w:pPr>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Artikel 4.7.1 en 4.7.2 over vrijstelling zijn gebruikelijk in de geestelijke gezondheidszorg en verslavingszorg.</w:t>
            </w:r>
          </w:p>
        </w:tc>
      </w:tr>
    </w:tbl>
    <w:p w:rsidR="00000000" w:rsidDel="00000000" w:rsidP="00000000" w:rsidRDefault="00000000" w:rsidRPr="00000000" w14:paraId="000000EC">
      <w:pPr>
        <w:rPr>
          <w:rFonts w:ascii="Open Sans" w:cs="Open Sans" w:eastAsia="Open Sans" w:hAnsi="Open Sans"/>
        </w:rPr>
      </w:pPr>
      <w:r w:rsidDel="00000000" w:rsidR="00000000" w:rsidRPr="00000000">
        <w:rPr>
          <w:rtl w:val="0"/>
        </w:rPr>
      </w:r>
    </w:p>
    <w:p w:rsidR="00000000" w:rsidDel="00000000" w:rsidP="00000000" w:rsidRDefault="00000000" w:rsidRPr="00000000" w14:paraId="000000ED">
      <w:pPr>
        <w:pStyle w:val="Heading1"/>
        <w:spacing w:after="0" w:before="200" w:line="276" w:lineRule="auto"/>
        <w:rPr>
          <w:rFonts w:ascii="Open Sans" w:cs="Open Sans" w:eastAsia="Open Sans" w:hAnsi="Open Sans"/>
        </w:rPr>
      </w:pPr>
      <w:bookmarkStart w:colFirst="0" w:colLast="0" w:name="_b4l9ovdhdqxw" w:id="20"/>
      <w:bookmarkEnd w:id="20"/>
      <w:r w:rsidDel="00000000" w:rsidR="00000000" w:rsidRPr="00000000">
        <w:rPr>
          <w:rFonts w:ascii="Open Sans" w:cs="Open Sans" w:eastAsia="Open Sans" w:hAnsi="Open Sans"/>
          <w:rtl w:val="0"/>
        </w:rPr>
        <w:t xml:space="preserve">Artikel 6</w:t>
        <w:tab/>
        <w:t xml:space="preserve">Einde van het lidmaatschap</w:t>
      </w:r>
    </w:p>
    <w:p w:rsidR="00000000" w:rsidDel="00000000" w:rsidP="00000000" w:rsidRDefault="00000000" w:rsidRPr="00000000" w14:paraId="000000E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Het lidmaatschap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stopt wanneer:</w:t>
      </w:r>
    </w:p>
    <w:p w:rsidR="00000000" w:rsidDel="00000000" w:rsidP="00000000" w:rsidRDefault="00000000" w:rsidRPr="00000000" w14:paraId="000000EF">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zittingsperiode afloopt;</w:t>
      </w:r>
    </w:p>
    <w:p w:rsidR="00000000" w:rsidDel="00000000" w:rsidP="00000000" w:rsidRDefault="00000000" w:rsidRPr="00000000" w14:paraId="000000F0">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ontslag neemt;</w:t>
      </w:r>
    </w:p>
    <w:p w:rsidR="00000000" w:rsidDel="00000000" w:rsidP="00000000" w:rsidRDefault="00000000" w:rsidRPr="00000000" w14:paraId="000000F1">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overlijdt;</w:t>
      </w:r>
    </w:p>
    <w:p w:rsidR="00000000" w:rsidDel="00000000" w:rsidP="00000000" w:rsidRDefault="00000000" w:rsidRPr="00000000" w14:paraId="000000F2">
      <w:pPr>
        <w:numPr>
          <w:ilvl w:val="0"/>
          <w:numId w:val="3"/>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cliëntenraad het lid ontslaat.</w:t>
      </w:r>
    </w:p>
    <w:p w:rsidR="00000000" w:rsidDel="00000000" w:rsidP="00000000" w:rsidRDefault="00000000" w:rsidRPr="00000000" w14:paraId="000000F3">
      <w:pPr>
        <w:spacing w:line="276" w:lineRule="auto"/>
        <w:ind w:left="0" w:firstLine="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Het lidmaatschap van de centrale cliëntenraad kan ook stoppen wanneer:</w:t>
      </w:r>
    </w:p>
    <w:p w:rsidR="00000000" w:rsidDel="00000000" w:rsidP="00000000" w:rsidRDefault="00000000" w:rsidRPr="00000000" w14:paraId="000000F4">
      <w:pPr>
        <w:numPr>
          <w:ilvl w:val="0"/>
          <w:numId w:val="13"/>
        </w:numP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de cliëntenraad zijn vertegenwoordiger terugtrekt.</w:t>
      </w:r>
    </w:p>
    <w:p w:rsidR="00000000" w:rsidDel="00000000" w:rsidP="00000000" w:rsidRDefault="00000000" w:rsidRPr="00000000" w14:paraId="000000F5">
      <w:pPr>
        <w:pStyle w:val="Heading1"/>
        <w:spacing w:line="276" w:lineRule="auto"/>
        <w:rPr>
          <w:rFonts w:ascii="Open Sans" w:cs="Open Sans" w:eastAsia="Open Sans" w:hAnsi="Open Sans"/>
        </w:rPr>
      </w:pPr>
      <w:bookmarkStart w:colFirst="0" w:colLast="0" w:name="_tnfumnyl4lt8" w:id="21"/>
      <w:bookmarkEnd w:id="21"/>
      <w:r w:rsidDel="00000000" w:rsidR="00000000" w:rsidRPr="00000000">
        <w:rPr>
          <w:rFonts w:ascii="Open Sans" w:cs="Open Sans" w:eastAsia="Open Sans" w:hAnsi="Open Sans"/>
          <w:rtl w:val="0"/>
        </w:rPr>
        <w:t xml:space="preserve">Artikel 7</w:t>
        <w:tab/>
        <w:t xml:space="preserve">Ontslag door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p w:rsidR="00000000" w:rsidDel="00000000" w:rsidP="00000000" w:rsidRDefault="00000000" w:rsidRPr="00000000" w14:paraId="000000F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7</w:t>
      </w:r>
      <w:r w:rsidDel="00000000" w:rsidR="00000000" w:rsidRPr="00000000">
        <w:rPr>
          <w:rFonts w:ascii="Open Sans" w:cs="Open Sans" w:eastAsia="Open Sans" w:hAnsi="Open Sans"/>
          <w:rtl w:val="0"/>
        </w:rPr>
        <w:t xml:space="preserve">.1</w:t>
      </w:r>
    </w:p>
    <w:p w:rsidR="00000000" w:rsidDel="00000000" w:rsidP="00000000" w:rsidRDefault="00000000" w:rsidRPr="00000000" w14:paraId="000000F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kan een lid ontslaan wanneer:</w:t>
      </w:r>
    </w:p>
    <w:p w:rsidR="00000000" w:rsidDel="00000000" w:rsidP="00000000" w:rsidRDefault="00000000" w:rsidRPr="00000000" w14:paraId="000000F8">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zijn verplichtingen bij herhaling niet nakomt;</w:t>
      </w:r>
    </w:p>
    <w:p w:rsidR="00000000" w:rsidDel="00000000" w:rsidP="00000000" w:rsidRDefault="00000000" w:rsidRPr="00000000" w14:paraId="000000F9">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het functioneren van de raad belemmert;</w:t>
      </w:r>
    </w:p>
    <w:p w:rsidR="00000000" w:rsidDel="00000000" w:rsidP="00000000" w:rsidRDefault="00000000" w:rsidRPr="00000000" w14:paraId="000000FA">
      <w:pPr>
        <w:numPr>
          <w:ilvl w:val="0"/>
          <w:numId w:val="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lid schade toebrengt aan de raad.</w:t>
      </w:r>
    </w:p>
    <w:p w:rsidR="00000000" w:rsidDel="00000000" w:rsidP="00000000" w:rsidRDefault="00000000" w:rsidRPr="00000000" w14:paraId="000000F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F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7.2</w:t>
      </w:r>
    </w:p>
    <w:p w:rsidR="00000000" w:rsidDel="00000000" w:rsidP="00000000" w:rsidRDefault="00000000" w:rsidRPr="00000000" w14:paraId="000000F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regelt de wijze waarop hij een lid kan ontslaan in het huishoudelijk reglement.</w:t>
      </w:r>
    </w:p>
    <w:p w:rsidR="00000000" w:rsidDel="00000000" w:rsidP="00000000" w:rsidRDefault="00000000" w:rsidRPr="00000000" w14:paraId="000000FE">
      <w:pPr>
        <w:pStyle w:val="Heading1"/>
        <w:spacing w:after="0" w:before="200" w:line="276" w:lineRule="auto"/>
        <w:rPr>
          <w:rFonts w:ascii="Open Sans" w:cs="Open Sans" w:eastAsia="Open Sans" w:hAnsi="Open Sans"/>
        </w:rPr>
      </w:pPr>
      <w:bookmarkStart w:colFirst="0" w:colLast="0" w:name="_h7w31ip9qawt" w:id="22"/>
      <w:bookmarkEnd w:id="22"/>
      <w:r w:rsidDel="00000000" w:rsidR="00000000" w:rsidRPr="00000000">
        <w:rPr>
          <w:rFonts w:ascii="Open Sans" w:cs="Open Sans" w:eastAsia="Open Sans" w:hAnsi="Open Sans"/>
          <w:rtl w:val="0"/>
        </w:rPr>
        <w:t xml:space="preserve">Artikel 8</w:t>
        <w:tab/>
        <w:t xml:space="preserve">Ontbinden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w:t>
      </w:r>
    </w:p>
    <w:tbl>
      <w:tblPr>
        <w:tblStyle w:val="Table2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13)</w:t>
            </w:r>
          </w:p>
        </w:tc>
      </w:tr>
    </w:tbl>
    <w:p w:rsidR="00000000" w:rsidDel="00000000" w:rsidP="00000000" w:rsidRDefault="00000000" w:rsidRPr="00000000" w14:paraId="00000100">
      <w:pPr>
        <w:rPr>
          <w:rFonts w:ascii="Open Sans" w:cs="Open Sans" w:eastAsia="Open Sans" w:hAnsi="Open Sans"/>
        </w:rPr>
      </w:pPr>
      <w:r w:rsidDel="00000000" w:rsidR="00000000" w:rsidRPr="00000000">
        <w:rPr>
          <w:rtl w:val="0"/>
        </w:rPr>
      </w:r>
    </w:p>
    <w:p w:rsidR="00000000" w:rsidDel="00000000" w:rsidP="00000000" w:rsidRDefault="00000000" w:rsidRPr="00000000" w14:paraId="0000010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w:t>
      </w:r>
      <w:r w:rsidDel="00000000" w:rsidR="00000000" w:rsidRPr="00000000">
        <w:rPr>
          <w:rFonts w:ascii="Open Sans" w:cs="Open Sans" w:eastAsia="Open Sans" w:hAnsi="Open Sans"/>
          <w:rtl w:val="0"/>
        </w:rPr>
        <w:t xml:space="preserve">.1</w:t>
      </w:r>
    </w:p>
    <w:p w:rsidR="00000000" w:rsidDel="00000000" w:rsidP="00000000" w:rsidRDefault="00000000" w:rsidRPr="00000000" w14:paraId="0000010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kan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ontbinden indien:</w:t>
      </w:r>
    </w:p>
    <w:p w:rsidR="00000000" w:rsidDel="00000000" w:rsidP="00000000" w:rsidRDefault="00000000" w:rsidRPr="00000000" w14:paraId="00000103">
      <w:pPr>
        <w:spacing w:line="276" w:lineRule="auto"/>
        <w:rPr>
          <w:rFonts w:ascii="Open Sans" w:cs="Open Sans" w:eastAsia="Open Sans" w:hAnsi="Open Sans"/>
        </w:rPr>
      </w:pPr>
      <w:r w:rsidDel="00000000" w:rsidR="00000000" w:rsidRPr="00000000">
        <w:rPr>
          <w:rtl w:val="0"/>
        </w:rPr>
      </w:r>
    </w:p>
    <w:tbl>
      <w:tblPr>
        <w:tblStyle w:val="Table23"/>
        <w:tblW w:w="8325.0" w:type="dxa"/>
        <w:jc w:val="left"/>
        <w:tblInd w:w="100.0" w:type="pct"/>
        <w:tblLayout w:type="fixed"/>
        <w:tblLook w:val="0600"/>
      </w:tblPr>
      <w:tblGrid>
        <w:gridCol w:w="4275"/>
        <w:gridCol w:w="4050"/>
        <w:tblGridChange w:id="0">
          <w:tblGrid>
            <w:gridCol w:w="4275"/>
            <w:gridCol w:w="405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 (24-uurszorg)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 (ambulante zorg)</w:t>
            </w:r>
          </w:p>
        </w:tc>
      </w:tr>
      <w:tr>
        <w:trPr>
          <w:trHeight w:val="1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numPr>
                <w:ilvl w:val="0"/>
                <w:numId w:val="26"/>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aantal zorgverleners onder de 10 daalt bij de instelling;</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numPr>
                <w:ilvl w:val="0"/>
                <w:numId w:val="2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aantal zorgverleners onder de 25 daalt bij de instelling;</w:t>
            </w:r>
          </w:p>
        </w:tc>
      </w:tr>
    </w:tbl>
    <w:p w:rsidR="00000000" w:rsidDel="00000000" w:rsidP="00000000" w:rsidRDefault="00000000" w:rsidRPr="00000000" w14:paraId="00000108">
      <w:pPr>
        <w:spacing w:line="276" w:lineRule="auto"/>
        <w:ind w:left="0" w:firstLine="0"/>
        <w:rPr>
          <w:rFonts w:ascii="Open Sans" w:cs="Open Sans" w:eastAsia="Open Sans" w:hAnsi="Open Sans"/>
          <w:b w:val="1"/>
          <w:color w:val="ca9703"/>
        </w:rPr>
      </w:pPr>
      <w:r w:rsidDel="00000000" w:rsidR="00000000" w:rsidRPr="00000000">
        <w:rPr>
          <w:rtl w:val="0"/>
        </w:rPr>
      </w:r>
    </w:p>
    <w:p w:rsidR="00000000" w:rsidDel="00000000" w:rsidP="00000000" w:rsidRDefault="00000000" w:rsidRPr="00000000" w14:paraId="00000109">
      <w:pPr>
        <w:numPr>
          <w:ilvl w:val="0"/>
          <w:numId w:val="2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er een belangrijke verandering in de omstandigheden is en de raad vrijwillig is;</w:t>
      </w:r>
    </w:p>
    <w:p w:rsidR="00000000" w:rsidDel="00000000" w:rsidP="00000000" w:rsidRDefault="00000000" w:rsidRPr="00000000" w14:paraId="0000010A">
      <w:pPr>
        <w:numPr>
          <w:ilvl w:val="0"/>
          <w:numId w:val="2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raad structureel tekort schiet in de behartiging van de gemeenschappelijke belangen van de cliënten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0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w:t>
      </w:r>
      <w:r w:rsidDel="00000000" w:rsidR="00000000" w:rsidRPr="00000000">
        <w:rPr>
          <w:rFonts w:ascii="Open Sans" w:cs="Open Sans" w:eastAsia="Open Sans" w:hAnsi="Open Sans"/>
          <w:rtl w:val="0"/>
        </w:rPr>
        <w:t xml:space="preserve">.2</w:t>
      </w:r>
    </w:p>
    <w:p w:rsidR="00000000" w:rsidDel="00000000" w:rsidP="00000000" w:rsidRDefault="00000000" w:rsidRPr="00000000" w14:paraId="0000010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Voor het ontbinden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vraagt de instelling de raad om instemming.</w:t>
      </w:r>
    </w:p>
    <w:p w:rsidR="00000000" w:rsidDel="00000000" w:rsidP="00000000" w:rsidRDefault="00000000" w:rsidRPr="00000000" w14:paraId="0000010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0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8.3</w:t>
      </w:r>
    </w:p>
    <w:p w:rsidR="00000000" w:rsidDel="00000000" w:rsidP="00000000" w:rsidRDefault="00000000" w:rsidRPr="00000000" w14:paraId="0000011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doet dit verzoek met redenen en schriftelijk op zo een moment dat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voldoende tijd heeft om zich een goed oordeel te vormen.</w:t>
      </w:r>
    </w:p>
    <w:p w:rsidR="00000000" w:rsidDel="00000000" w:rsidP="00000000" w:rsidRDefault="00000000" w:rsidRPr="00000000" w14:paraId="0000011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8.4.1</w:t>
      </w:r>
    </w:p>
    <w:p w:rsidR="00000000" w:rsidDel="00000000" w:rsidP="00000000" w:rsidRDefault="00000000" w:rsidRPr="00000000" w14:paraId="0000011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van plan is niet in te stemmen, overlegt hij ten minste eenmaal met de instelling.</w:t>
      </w:r>
    </w:p>
    <w:p w:rsidR="00000000" w:rsidDel="00000000" w:rsidP="00000000" w:rsidRDefault="00000000" w:rsidRPr="00000000" w14:paraId="00000114">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8.4.2</w:t>
      </w:r>
    </w:p>
    <w:p w:rsidR="00000000" w:rsidDel="00000000" w:rsidP="00000000" w:rsidRDefault="00000000" w:rsidRPr="00000000" w14:paraId="0000011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na het overleg nog steeds niet wil instemmen, laat hij dit de instelling zo snel mogelijk weten.</w:t>
      </w:r>
    </w:p>
    <w:p w:rsidR="00000000" w:rsidDel="00000000" w:rsidP="00000000" w:rsidRDefault="00000000" w:rsidRPr="00000000" w14:paraId="0000011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8.5</w:t>
      </w:r>
    </w:p>
    <w:p w:rsidR="00000000" w:rsidDel="00000000" w:rsidP="00000000" w:rsidRDefault="00000000" w:rsidRPr="00000000" w14:paraId="0000011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geeft zo snel mogelijk haar reactie op de mededeling van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p w:rsidR="00000000" w:rsidDel="00000000" w:rsidP="00000000" w:rsidRDefault="00000000" w:rsidRPr="00000000" w14:paraId="0000011A">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w:t>
      </w:r>
      <w:r w:rsidDel="00000000" w:rsidR="00000000" w:rsidRPr="00000000">
        <w:rPr>
          <w:rFonts w:ascii="Open Sans" w:cs="Open Sans" w:eastAsia="Open Sans" w:hAnsi="Open Sans"/>
          <w:rtl w:val="0"/>
        </w:rPr>
        <w:t xml:space="preserve">.6</w:t>
      </w:r>
    </w:p>
    <w:p w:rsidR="00000000" w:rsidDel="00000000" w:rsidP="00000000" w:rsidRDefault="00000000" w:rsidRPr="00000000" w14:paraId="0000011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w:t>
      </w:r>
    </w:p>
    <w:p w:rsidR="00000000" w:rsidDel="00000000" w:rsidP="00000000" w:rsidRDefault="00000000" w:rsidRPr="00000000" w14:paraId="0000011D">
      <w:pPr>
        <w:numPr>
          <w:ilvl w:val="0"/>
          <w:numId w:val="30"/>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zijn instemming niet geeft of</w:t>
      </w:r>
    </w:p>
    <w:p w:rsidR="00000000" w:rsidDel="00000000" w:rsidP="00000000" w:rsidRDefault="00000000" w:rsidRPr="00000000" w14:paraId="0000011E">
      <w:pPr>
        <w:numPr>
          <w:ilvl w:val="0"/>
          <w:numId w:val="30"/>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zich niet houdt aan de verplichting tot overleg of </w:t>
      </w:r>
    </w:p>
    <w:p w:rsidR="00000000" w:rsidDel="00000000" w:rsidP="00000000" w:rsidRDefault="00000000" w:rsidRPr="00000000" w14:paraId="0000011F">
      <w:pPr>
        <w:numPr>
          <w:ilvl w:val="0"/>
          <w:numId w:val="30"/>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zijn mededeling om niet in te stemmen niet zo snel mogelijk en schriftelijk heeft gedaan </w:t>
      </w:r>
    </w:p>
    <w:p w:rsidR="00000000" w:rsidDel="00000000" w:rsidP="00000000" w:rsidRDefault="00000000" w:rsidRPr="00000000" w14:paraId="0000012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kan de instelling de Landelijke Commissie van Vertrouwenslieden vragen om toestemming voor de ontbinding van de cliëntenraad.</w:t>
      </w:r>
    </w:p>
    <w:p w:rsidR="00000000" w:rsidDel="00000000" w:rsidP="00000000" w:rsidRDefault="00000000" w:rsidRPr="00000000" w14:paraId="00000121">
      <w:pPr>
        <w:rPr>
          <w:rFonts w:ascii="Open Sans" w:cs="Open Sans" w:eastAsia="Open Sans" w:hAnsi="Open Sans"/>
        </w:rPr>
      </w:pPr>
      <w:r w:rsidDel="00000000" w:rsidR="00000000" w:rsidRPr="00000000">
        <w:rPr>
          <w:rtl w:val="0"/>
        </w:rPr>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Dit is een wettelijke bepaling (artikel 15 lid 5)</w:t>
            </w:r>
          </w:p>
        </w:tc>
      </w:tr>
    </w:tbl>
    <w:p w:rsidR="00000000" w:rsidDel="00000000" w:rsidP="00000000" w:rsidRDefault="00000000" w:rsidRPr="00000000" w14:paraId="00000123">
      <w:pPr>
        <w:pStyle w:val="Heading1"/>
        <w:rPr>
          <w:rFonts w:ascii="Open Sans" w:cs="Open Sans" w:eastAsia="Open Sans" w:hAnsi="Open Sans"/>
        </w:rPr>
      </w:pPr>
      <w:bookmarkStart w:colFirst="0" w:colLast="0" w:name="_bfs7c6s0vyxd" w:id="23"/>
      <w:bookmarkEnd w:id="23"/>
      <w:r w:rsidDel="00000000" w:rsidR="00000000" w:rsidRPr="00000000">
        <w:rPr>
          <w:rFonts w:ascii="Open Sans" w:cs="Open Sans" w:eastAsia="Open Sans" w:hAnsi="Open Sans"/>
          <w:rtl w:val="0"/>
        </w:rPr>
        <w:t xml:space="preserve">Artikel 9</w:t>
        <w:tab/>
        <w:t xml:space="preserve">Verdeling van bevoegdheden</w:t>
      </w:r>
    </w:p>
    <w:tbl>
      <w:tblPr>
        <w:tblStyle w:val="Table25"/>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Wanneer er cliëntenraden en een centrale cliëntenraad zijn, moeten zij bepalen hoe zij de bevoegdheden verdelen. Dit kan op basis van de reikwijdte van een besluit. In de praktijk zien we drie manieren:</w:t>
            </w:r>
          </w:p>
          <w:p w:rsidR="00000000" w:rsidDel="00000000" w:rsidP="00000000" w:rsidRDefault="00000000" w:rsidRPr="00000000" w14:paraId="00000125">
            <w:pPr>
              <w:widowControl w:val="0"/>
              <w:numPr>
                <w:ilvl w:val="0"/>
                <w:numId w:val="15"/>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alleen voorgenomen besluiten die de gehele organisatie aangaan, gaan voor advies of instemming naar de centrale cliëntenraad. Alle andere aanvragen gaan naar de cliëntenraden van die locaties of onderdelen waarop het voorgenomen besluit van toepassing is;</w:t>
            </w:r>
          </w:p>
          <w:p w:rsidR="00000000" w:rsidDel="00000000" w:rsidP="00000000" w:rsidRDefault="00000000" w:rsidRPr="00000000" w14:paraId="00000126">
            <w:pPr>
              <w:widowControl w:val="0"/>
              <w:numPr>
                <w:ilvl w:val="0"/>
                <w:numId w:val="15"/>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voorgenomen besluiten die de meerderheid van de locaties of onderdelen raken, gaan voor advies of instemming naar de centrale cliëntenraad. Aanvragen over voorgenomen besluiten die de helft of minder van de locaties of onderdelen raken, gaan naar de desbetreffende cliëntenraden;</w:t>
            </w:r>
          </w:p>
          <w:p w:rsidR="00000000" w:rsidDel="00000000" w:rsidP="00000000" w:rsidRDefault="00000000" w:rsidRPr="00000000" w14:paraId="00000127">
            <w:pPr>
              <w:widowControl w:val="0"/>
              <w:numPr>
                <w:ilvl w:val="0"/>
                <w:numId w:val="15"/>
              </w:numPr>
              <w:spacing w:line="276" w:lineRule="auto"/>
              <w:ind w:left="720" w:hanging="36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voorgenomen besluiten die een locatie of onderdeel overstijgen, gaan voor advies of instemming naar de centrale cliëntenraad. Cliëntenraden krijgen enkel nog aanvragen over voorgenomen besluiten die de eigen locatie of het eigen onderdeel betreffen.</w:t>
            </w:r>
          </w:p>
          <w:p w:rsidR="00000000" w:rsidDel="00000000" w:rsidP="00000000" w:rsidRDefault="00000000" w:rsidRPr="00000000" w14:paraId="00000128">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Bij middelgrote en grote organisaties ligt de derde mogelijkheid niet voor de hand omdat dergelijke instellingen zo groot zijn dat besluiten die een locatie overstijgen slechts een klein deel van de instelling kunnen treffen en de cliëntenraden hierover beter kunnen adviseren.</w:t>
            </w:r>
          </w:p>
        </w:tc>
      </w:tr>
    </w:tbl>
    <w:p w:rsidR="00000000" w:rsidDel="00000000" w:rsidP="00000000" w:rsidRDefault="00000000" w:rsidRPr="00000000" w14:paraId="0000012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2A">
      <w:pPr>
        <w:spacing w:line="276" w:lineRule="auto"/>
        <w:rPr>
          <w:rFonts w:ascii="Open Sans" w:cs="Open Sans" w:eastAsia="Open Sans" w:hAnsi="Open Sans"/>
        </w:rPr>
      </w:pPr>
      <w:r w:rsidDel="00000000" w:rsidR="00000000" w:rsidRPr="00000000">
        <w:rPr>
          <w:rtl w:val="0"/>
        </w:rPr>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9.1 De centrale cliëntenraad heeft advies- en instemmingsrecht met betrekking tot voorgenomen besluiten die de instelling in zijn geheel betreffen. Het advies- en instemmingsrecht over alle andere voorgenomen besluiten ligt bij de cliëntenraden.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9.1 Het advies- en instemmingsrecht met betrekking tot voorgenomen besluiten die de helft of minder van locaties / onderdelen raken ligt bij de desbetreffende cliëntenraden. De centrale cliëntenraad heeft advies- en instemmingsrecht met betrekking tot voorgenomen besluiten die de meerderheid van locaties / onderdelen raken.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9.1 De cliëntenraden hebben advies- en instemmingsrecht met betrekking tot voorgenomen besluiten die de eigen locatie / het eigen onderdeel raken. De centrale cliëntenraad heeft advies- en instemmingsrecht met betrekking tot voorgenomen besluiten die een locatie of onderdeel overstijgen. </w:t>
            </w:r>
          </w:p>
        </w:tc>
      </w:tr>
    </w:tbl>
    <w:p w:rsidR="00000000" w:rsidDel="00000000" w:rsidP="00000000" w:rsidRDefault="00000000" w:rsidRPr="00000000" w14:paraId="0000013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2">
      <w:pPr>
        <w:spacing w:line="276" w:lineRule="auto"/>
        <w:rPr>
          <w:rFonts w:ascii="Open Sans" w:cs="Open Sans" w:eastAsia="Open Sans" w:hAnsi="Open Sans"/>
        </w:rPr>
      </w:pPr>
      <w:r w:rsidDel="00000000" w:rsidR="00000000" w:rsidRPr="00000000">
        <w:rPr>
          <w:rtl w:val="0"/>
        </w:rPr>
      </w:r>
    </w:p>
    <w:tbl>
      <w:tblPr>
        <w:tblStyle w:val="Table2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tblGridChange w:id="0">
          <w:tblGrid>
            <w:gridCol w:w="4514.5"/>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9.2</w:t>
            </w:r>
          </w:p>
          <w:p w:rsidR="00000000" w:rsidDel="00000000" w:rsidP="00000000" w:rsidRDefault="00000000" w:rsidRPr="00000000" w14:paraId="0000013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centrale cliëntenraad geeft invulling aan het bindend voordrachtsrecht van één lid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9.2</w:t>
            </w:r>
          </w:p>
          <w:p w:rsidR="00000000" w:rsidDel="00000000" w:rsidP="00000000" w:rsidRDefault="00000000" w:rsidRPr="00000000" w14:paraId="0000013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centrale cliëntenraad geeft invulling aan het bindend voordrachtsrecht van </w:t>
            </w:r>
            <w:r w:rsidDel="00000000" w:rsidR="00000000" w:rsidRPr="00000000">
              <w:rPr>
                <w:rFonts w:ascii="Open Sans" w:cs="Open Sans" w:eastAsia="Open Sans" w:hAnsi="Open Sans"/>
                <w:b w:val="1"/>
                <w:color w:val="38761d"/>
                <w:rtl w:val="0"/>
              </w:rPr>
              <w:t xml:space="preserve">[aantal invullen]</w:t>
            </w:r>
            <w:r w:rsidDel="00000000" w:rsidR="00000000" w:rsidRPr="00000000">
              <w:rPr>
                <w:rFonts w:ascii="Open Sans" w:cs="Open Sans" w:eastAsia="Open Sans" w:hAnsi="Open Sans"/>
                <w:rtl w:val="0"/>
              </w:rPr>
              <w:t xml:space="preserve"> leden voor de raad van toezicht</w:t>
            </w:r>
          </w:p>
        </w:tc>
      </w:tr>
    </w:tbl>
    <w:p w:rsidR="00000000" w:rsidDel="00000000" w:rsidP="00000000" w:rsidRDefault="00000000" w:rsidRPr="00000000" w14:paraId="0000013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9.3</w:t>
      </w:r>
    </w:p>
    <w:p w:rsidR="00000000" w:rsidDel="00000000" w:rsidP="00000000" w:rsidRDefault="00000000" w:rsidRPr="00000000" w14:paraId="0000013B">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cliëntenraden en de centrale cliëntenraad hebben het </w:t>
      </w:r>
      <w:r w:rsidDel="00000000" w:rsidR="00000000" w:rsidRPr="00000000">
        <w:rPr>
          <w:rFonts w:ascii="Open Sans" w:cs="Open Sans" w:eastAsia="Open Sans" w:hAnsi="Open Sans"/>
          <w:rtl w:val="0"/>
        </w:rPr>
        <w:t xml:space="preserve">enquêterecht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3C">
      <w:pPr>
        <w:spacing w:line="276" w:lineRule="auto"/>
        <w:rPr>
          <w:rFonts w:ascii="Open Sans" w:cs="Open Sans" w:eastAsia="Open Sans" w:hAnsi="Open Sans"/>
        </w:rPr>
      </w:pPr>
      <w:r w:rsidDel="00000000" w:rsidR="00000000" w:rsidRPr="00000000">
        <w:rPr>
          <w:rtl w:val="0"/>
        </w:rPr>
      </w:r>
    </w:p>
    <w:tbl>
      <w:tblPr>
        <w:tblStyle w:val="Table2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cliëntenraden en de centrale cliëntenraad kunnen afspreken het enquêterecht bij de centrale cliëntenraad neer te leggen.</w:t>
            </w:r>
          </w:p>
        </w:tc>
      </w:tr>
    </w:tbl>
    <w:p w:rsidR="00000000" w:rsidDel="00000000" w:rsidP="00000000" w:rsidRDefault="00000000" w:rsidRPr="00000000" w14:paraId="0000013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3F">
      <w:pPr>
        <w:pStyle w:val="Heading1"/>
        <w:spacing w:after="0" w:before="200" w:line="276" w:lineRule="auto"/>
        <w:rPr>
          <w:rFonts w:ascii="Open Sans" w:cs="Open Sans" w:eastAsia="Open Sans" w:hAnsi="Open Sans"/>
        </w:rPr>
      </w:pPr>
      <w:bookmarkStart w:colFirst="0" w:colLast="0" w:name="_ovv437oymmuf" w:id="24"/>
      <w:bookmarkEnd w:id="24"/>
      <w:r w:rsidDel="00000000" w:rsidR="00000000" w:rsidRPr="00000000">
        <w:rPr>
          <w:rFonts w:ascii="Open Sans" w:cs="Open Sans" w:eastAsia="Open Sans" w:hAnsi="Open Sans"/>
          <w:rtl w:val="0"/>
        </w:rPr>
        <w:t xml:space="preserve">Artikel 10</w:t>
        <w:tab/>
        <w:t xml:space="preserve">Informatie</w:t>
      </w:r>
    </w:p>
    <w:tbl>
      <w:tblPr>
        <w:tblStyle w:val="Table29"/>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cliëntenraad alle informatie moet krijgen die hij redelijkerwijze nodig heeft om zijn werk te kunnen doen (artikel 6 lid 1). Ook staat er in de wet dat in de medezeggenschapsregeling geregeld moet worden hoe de</w:t>
            </w:r>
            <w:r w:rsidDel="00000000" w:rsidR="00000000" w:rsidRPr="00000000">
              <w:rPr>
                <w:rFonts w:ascii="Open Sans" w:cs="Open Sans" w:eastAsia="Open Sans" w:hAnsi="Open Sans"/>
                <w:b w:val="1"/>
                <w:color w:val="4096cb"/>
                <w:sz w:val="18"/>
                <w:szCs w:val="18"/>
                <w:rtl w:val="0"/>
              </w:rPr>
              <w:t xml:space="preserve"> (centrale)</w:t>
            </w:r>
            <w:r w:rsidDel="00000000" w:rsidR="00000000" w:rsidRPr="00000000">
              <w:rPr>
                <w:rFonts w:ascii="Open Sans" w:cs="Open Sans" w:eastAsia="Open Sans" w:hAnsi="Open Sans"/>
                <w:color w:val="dc0064"/>
                <w:sz w:val="18"/>
                <w:szCs w:val="18"/>
                <w:rtl w:val="0"/>
              </w:rPr>
              <w:t xml:space="preserve"> cliëntenraad op een voor hem begrijpelijke wijze geïnformeerd wordt (artikel 3 lid 7). De invulling van het begrip begrijpelijk is subjectief en kan per raad verschillen.</w:t>
            </w:r>
          </w:p>
        </w:tc>
      </w:tr>
    </w:tbl>
    <w:p w:rsidR="00000000" w:rsidDel="00000000" w:rsidP="00000000" w:rsidRDefault="00000000" w:rsidRPr="00000000" w14:paraId="00000141">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4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10.1</w:t>
      </w:r>
    </w:p>
    <w:p w:rsidR="00000000" w:rsidDel="00000000" w:rsidP="00000000" w:rsidRDefault="00000000" w:rsidRPr="00000000" w14:paraId="0000014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geeft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alle informatie die de raad redelijkerwijze nodig heeft om zijn werk te kunnen doen. De informatie moet voor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begrijpelijk zijn. Onder begrijpelijk wordt verstaan:</w:t>
      </w:r>
    </w:p>
    <w:p w:rsidR="00000000" w:rsidDel="00000000" w:rsidP="00000000" w:rsidRDefault="00000000" w:rsidRPr="00000000" w14:paraId="00000144">
      <w:pPr>
        <w:numPr>
          <w:ilvl w:val="0"/>
          <w:numId w:val="1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duidelijk;</w:t>
      </w:r>
    </w:p>
    <w:p w:rsidR="00000000" w:rsidDel="00000000" w:rsidP="00000000" w:rsidRDefault="00000000" w:rsidRPr="00000000" w14:paraId="00000145">
      <w:pPr>
        <w:numPr>
          <w:ilvl w:val="0"/>
          <w:numId w:val="11"/>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eenvoudig Nederlands (B-1 niveau);</w:t>
      </w:r>
    </w:p>
    <w:tbl>
      <w:tblPr>
        <w:tblStyle w:val="Table3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B-1 niveau gebruikt woorden die voor bijna iedereen te begrijpen zijn.</w:t>
            </w:r>
          </w:p>
        </w:tc>
      </w:tr>
    </w:tbl>
    <w:p w:rsidR="00000000" w:rsidDel="00000000" w:rsidP="00000000" w:rsidRDefault="00000000" w:rsidRPr="00000000" w14:paraId="00000147">
      <w:pPr>
        <w:numPr>
          <w:ilvl w:val="0"/>
          <w:numId w:val="1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indien gewenst schriftelijk;</w:t>
      </w:r>
    </w:p>
    <w:p w:rsidR="00000000" w:rsidDel="00000000" w:rsidP="00000000" w:rsidRDefault="00000000" w:rsidRPr="00000000" w14:paraId="00000148">
      <w:pPr>
        <w:numPr>
          <w:ilvl w:val="0"/>
          <w:numId w:val="1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indien gewenst met mondelinge toelichting;</w:t>
      </w:r>
    </w:p>
    <w:p w:rsidR="00000000" w:rsidDel="00000000" w:rsidP="00000000" w:rsidRDefault="00000000" w:rsidRPr="00000000" w14:paraId="00000149">
      <w:pPr>
        <w:numPr>
          <w:ilvl w:val="0"/>
          <w:numId w:val="1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nota’s / plannen hebben een samenvatting;</w:t>
      </w:r>
    </w:p>
    <w:p w:rsidR="00000000" w:rsidDel="00000000" w:rsidP="00000000" w:rsidRDefault="00000000" w:rsidRPr="00000000" w14:paraId="0000014A">
      <w:pPr>
        <w:numPr>
          <w:ilvl w:val="0"/>
          <w:numId w:val="18"/>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informatie dient toegankelijk geformuleerd met aandacht voor het cliëntenperspectief;</w:t>
      </w:r>
    </w:p>
    <w:p w:rsidR="00000000" w:rsidDel="00000000" w:rsidP="00000000" w:rsidRDefault="00000000" w:rsidRPr="00000000" w14:paraId="0000014B">
      <w:pPr>
        <w:numPr>
          <w:ilvl w:val="0"/>
          <w:numId w:val="18"/>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gebruik van cartoons / beeldplaatjes;</w:t>
      </w:r>
    </w:p>
    <w:p w:rsidR="00000000" w:rsidDel="00000000" w:rsidP="00000000" w:rsidRDefault="00000000" w:rsidRPr="00000000" w14:paraId="0000014C">
      <w:pPr>
        <w:numPr>
          <w:ilvl w:val="0"/>
          <w:numId w:val="18"/>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digitaal (en schriftelijk).</w:t>
      </w:r>
    </w:p>
    <w:p w:rsidR="00000000" w:rsidDel="00000000" w:rsidP="00000000" w:rsidRDefault="00000000" w:rsidRPr="00000000" w14:paraId="0000014D">
      <w:pPr>
        <w:spacing w:line="276" w:lineRule="auto"/>
        <w:rPr>
          <w:rFonts w:ascii="Open Sans" w:cs="Open Sans" w:eastAsia="Open Sans" w:hAnsi="Open Sans"/>
          <w:color w:val="222222"/>
          <w:highlight w:val="white"/>
        </w:rPr>
      </w:pPr>
      <w:r w:rsidDel="00000000" w:rsidR="00000000" w:rsidRPr="00000000">
        <w:rPr>
          <w:rtl w:val="0"/>
        </w:rPr>
      </w:r>
    </w:p>
    <w:p w:rsidR="00000000" w:rsidDel="00000000" w:rsidP="00000000" w:rsidRDefault="00000000" w:rsidRPr="00000000" w14:paraId="0000014E">
      <w:pPr>
        <w:spacing w:line="276"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10.2</w:t>
      </w:r>
    </w:p>
    <w:p w:rsidR="00000000" w:rsidDel="00000000" w:rsidP="00000000" w:rsidRDefault="00000000" w:rsidRPr="00000000" w14:paraId="0000014F">
      <w:pPr>
        <w:spacing w:line="276" w:lineRule="auto"/>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Adviesaanvragen en verzoeken om instemming bestaan in ieder geval uit:</w:t>
      </w:r>
    </w:p>
    <w:p w:rsidR="00000000" w:rsidDel="00000000" w:rsidP="00000000" w:rsidRDefault="00000000" w:rsidRPr="00000000" w14:paraId="00000150">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het voorgenomen besluit waarover de instelling advies of waarvoor zij instemming vraagt;</w:t>
      </w:r>
    </w:p>
    <w:p w:rsidR="00000000" w:rsidDel="00000000" w:rsidP="00000000" w:rsidRDefault="00000000" w:rsidRPr="00000000" w14:paraId="00000151">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de redenen;</w:t>
      </w:r>
    </w:p>
    <w:p w:rsidR="00000000" w:rsidDel="00000000" w:rsidP="00000000" w:rsidRDefault="00000000" w:rsidRPr="00000000" w14:paraId="00000152">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de gevolgen voor de cliënt, zo concreet mogelijk;</w:t>
      </w:r>
    </w:p>
    <w:p w:rsidR="00000000" w:rsidDel="00000000" w:rsidP="00000000" w:rsidRDefault="00000000" w:rsidRPr="00000000" w14:paraId="00000153">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de maatregelen die bij de uitvoering genomen moeten worden;</w:t>
      </w:r>
    </w:p>
    <w:p w:rsidR="00000000" w:rsidDel="00000000" w:rsidP="00000000" w:rsidRDefault="00000000" w:rsidRPr="00000000" w14:paraId="00000154">
      <w:pPr>
        <w:numPr>
          <w:ilvl w:val="0"/>
          <w:numId w:val="16"/>
        </w:numPr>
        <w:spacing w:line="276" w:lineRule="auto"/>
        <w:ind w:left="720" w:hanging="360"/>
        <w:rPr>
          <w:rFonts w:ascii="Open Sans" w:cs="Open Sans" w:eastAsia="Open Sans" w:hAnsi="Open Sans"/>
          <w:color w:val="222222"/>
          <w:highlight w:val="white"/>
        </w:rPr>
      </w:pPr>
      <w:r w:rsidDel="00000000" w:rsidR="00000000" w:rsidRPr="00000000">
        <w:rPr>
          <w:rFonts w:ascii="Open Sans" w:cs="Open Sans" w:eastAsia="Open Sans" w:hAnsi="Open Sans"/>
          <w:color w:val="222222"/>
          <w:highlight w:val="white"/>
          <w:rtl w:val="0"/>
        </w:rPr>
        <w:t xml:space="preserve">het te volgen tijdpad.</w:t>
      </w:r>
    </w:p>
    <w:p w:rsidR="00000000" w:rsidDel="00000000" w:rsidP="00000000" w:rsidRDefault="00000000" w:rsidRPr="00000000" w14:paraId="00000155">
      <w:pPr>
        <w:pStyle w:val="Heading1"/>
        <w:spacing w:after="0" w:before="200" w:line="276" w:lineRule="auto"/>
        <w:rPr>
          <w:rFonts w:ascii="Open Sans" w:cs="Open Sans" w:eastAsia="Open Sans" w:hAnsi="Open Sans"/>
        </w:rPr>
      </w:pPr>
      <w:bookmarkStart w:colFirst="0" w:colLast="0" w:name="_rukbt7g7bao0" w:id="25"/>
      <w:bookmarkEnd w:id="25"/>
      <w:r w:rsidDel="00000000" w:rsidR="00000000" w:rsidRPr="00000000">
        <w:rPr>
          <w:rFonts w:ascii="Open Sans" w:cs="Open Sans" w:eastAsia="Open Sans" w:hAnsi="Open Sans"/>
          <w:rtl w:val="0"/>
        </w:rPr>
        <w:t xml:space="preserve">Artikel 11</w:t>
        <w:tab/>
        <w:t xml:space="preserve">Betrokkenheid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tbl>
      <w:tblPr>
        <w:tblStyle w:val="Table31"/>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in de medezeggenschapsregeling moet staan hoe de (centrale) cliëntenraad bij de voorbereiding van een aantal besluiten betrekt (artikel 3 lid 3)</w:t>
            </w:r>
          </w:p>
        </w:tc>
      </w:tr>
    </w:tbl>
    <w:p w:rsidR="00000000" w:rsidDel="00000000" w:rsidP="00000000" w:rsidRDefault="00000000" w:rsidRPr="00000000" w14:paraId="00000157">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58">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betrekt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bij de voorbereiding van een besluit met betrekking tot:</w:t>
      </w:r>
    </w:p>
    <w:p w:rsidR="00000000" w:rsidDel="00000000" w:rsidP="00000000" w:rsidRDefault="00000000" w:rsidRPr="00000000" w14:paraId="00000159">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wijziging van de doelstelling of grondslag van de instelling. </w:t>
      </w:r>
    </w:p>
    <w:p w:rsidR="00000000" w:rsidDel="00000000" w:rsidP="00000000" w:rsidRDefault="00000000" w:rsidRPr="00000000" w14:paraId="0000015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Hiertoe informeert de instelling de raad in een vroeg stadium en vraagt hij tijdig advies over de wijziging van doelstelling en grondslag;</w:t>
      </w:r>
    </w:p>
    <w:p w:rsidR="00000000" w:rsidDel="00000000" w:rsidP="00000000" w:rsidRDefault="00000000" w:rsidRPr="00000000" w14:paraId="0000015B">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fusie of duurzame samenwerking waarbij de instelling betrokken is.</w:t>
      </w:r>
    </w:p>
    <w:p w:rsidR="00000000" w:rsidDel="00000000" w:rsidP="00000000" w:rsidRDefault="00000000" w:rsidRPr="00000000" w14:paraId="0000015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Bij fusie informeert de instelling de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in een vroeg stadium over de te nemen stappen en maakt afspraken met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over:</w:t>
      </w:r>
    </w:p>
    <w:p w:rsidR="00000000" w:rsidDel="00000000" w:rsidP="00000000" w:rsidRDefault="00000000" w:rsidRPr="00000000" w14:paraId="0000015D">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advies- en informatietraject;</w:t>
      </w:r>
    </w:p>
    <w:p w:rsidR="00000000" w:rsidDel="00000000" w:rsidP="00000000" w:rsidRDefault="00000000" w:rsidRPr="00000000" w14:paraId="0000015E">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tijdspad;</w:t>
      </w:r>
    </w:p>
    <w:p w:rsidR="00000000" w:rsidDel="00000000" w:rsidP="00000000" w:rsidRDefault="00000000" w:rsidRPr="00000000" w14:paraId="0000015F">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deelname aan werkgroepen / commissies;</w:t>
      </w:r>
    </w:p>
    <w:p w:rsidR="00000000" w:rsidDel="00000000" w:rsidP="00000000" w:rsidRDefault="00000000" w:rsidRPr="00000000" w14:paraId="00000160">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van communiceren (in- en extern);</w:t>
      </w:r>
    </w:p>
    <w:p w:rsidR="00000000" w:rsidDel="00000000" w:rsidP="00000000" w:rsidRDefault="00000000" w:rsidRPr="00000000" w14:paraId="00000161">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(informeel) overleg;</w:t>
      </w:r>
    </w:p>
    <w:p w:rsidR="00000000" w:rsidDel="00000000" w:rsidP="00000000" w:rsidRDefault="00000000" w:rsidRPr="00000000" w14:paraId="00000162">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inhuren van deskundigen;</w:t>
      </w:r>
    </w:p>
    <w:p w:rsidR="00000000" w:rsidDel="00000000" w:rsidP="00000000" w:rsidRDefault="00000000" w:rsidRPr="00000000" w14:paraId="00000163">
      <w:pPr>
        <w:numPr>
          <w:ilvl w:val="0"/>
          <w:numId w:val="14"/>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inrichting van de medezeggenschap.</w:t>
      </w:r>
    </w:p>
    <w:p w:rsidR="00000000" w:rsidDel="00000000" w:rsidP="00000000" w:rsidRDefault="00000000" w:rsidRPr="00000000" w14:paraId="0000016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Bij samenwerking informeert de instelling de raad in een vroeg stadium en vraagt advies over de samenwerkingsovereenkomst;</w:t>
      </w:r>
    </w:p>
    <w:p w:rsidR="00000000" w:rsidDel="00000000" w:rsidP="00000000" w:rsidRDefault="00000000" w:rsidRPr="00000000" w14:paraId="00000165">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overdracht van de zeggenschap over de zorg of een onderdeel daarvan.</w:t>
      </w:r>
    </w:p>
    <w:p w:rsidR="00000000" w:rsidDel="00000000" w:rsidP="00000000" w:rsidRDefault="00000000" w:rsidRPr="00000000" w14:paraId="0000016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informeert de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in een vroegtijdig stadium en maakt afspraken met de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raad over </w:t>
      </w:r>
    </w:p>
    <w:p w:rsidR="00000000" w:rsidDel="00000000" w:rsidP="00000000" w:rsidRDefault="00000000" w:rsidRPr="00000000" w14:paraId="00000167">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advies- en informatietraject;</w:t>
      </w:r>
    </w:p>
    <w:p w:rsidR="00000000" w:rsidDel="00000000" w:rsidP="00000000" w:rsidRDefault="00000000" w:rsidRPr="00000000" w14:paraId="00000168">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geheimhouding;</w:t>
      </w:r>
    </w:p>
    <w:p w:rsidR="00000000" w:rsidDel="00000000" w:rsidP="00000000" w:rsidRDefault="00000000" w:rsidRPr="00000000" w14:paraId="00000169">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tijdspad;</w:t>
      </w:r>
    </w:p>
    <w:p w:rsidR="00000000" w:rsidDel="00000000" w:rsidP="00000000" w:rsidRDefault="00000000" w:rsidRPr="00000000" w14:paraId="0000016A">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van communiceren (in- en extern);</w:t>
      </w:r>
    </w:p>
    <w:p w:rsidR="00000000" w:rsidDel="00000000" w:rsidP="00000000" w:rsidRDefault="00000000" w:rsidRPr="00000000" w14:paraId="0000016B">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(informeel) overleg;</w:t>
      </w:r>
    </w:p>
    <w:p w:rsidR="00000000" w:rsidDel="00000000" w:rsidP="00000000" w:rsidRDefault="00000000" w:rsidRPr="00000000" w14:paraId="0000016C">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overleg met de overnemende partij (indien van toepassing);</w:t>
      </w:r>
    </w:p>
    <w:p w:rsidR="00000000" w:rsidDel="00000000" w:rsidP="00000000" w:rsidRDefault="00000000" w:rsidRPr="00000000" w14:paraId="0000016D">
      <w:pPr>
        <w:numPr>
          <w:ilvl w:val="0"/>
          <w:numId w:val="2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inhuren van deskundigen;</w:t>
      </w:r>
    </w:p>
    <w:p w:rsidR="00000000" w:rsidDel="00000000" w:rsidP="00000000" w:rsidRDefault="00000000" w:rsidRPr="00000000" w14:paraId="0000016E">
      <w:pPr>
        <w:spacing w:line="276" w:lineRule="auto"/>
        <w:rPr>
          <w:rFonts w:ascii="Open Sans" w:cs="Open Sans" w:eastAsia="Open Sans" w:hAnsi="Open Sans"/>
        </w:rPr>
      </w:pPr>
      <w:r w:rsidDel="00000000" w:rsidR="00000000" w:rsidRPr="00000000">
        <w:rPr>
          <w:rtl w:val="0"/>
        </w:rPr>
      </w:r>
    </w:p>
    <w:tbl>
      <w:tblPr>
        <w:tblStyle w:val="Table3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Wanneer er een centrale cliëntenraad is, gaat het om de betrokkenheid van die raad bij de overdracht van de gehele zeggenschap en wanneer het om de overdracht van een onderdeel gaat, kan het gaan om de betrokkenheid van één of meer cliëntenraden of de centrale cliëntenraad afhankelijk van de verdeling van bevoegdheden.</w:t>
            </w:r>
          </w:p>
        </w:tc>
      </w:tr>
    </w:tbl>
    <w:p w:rsidR="00000000" w:rsidDel="00000000" w:rsidP="00000000" w:rsidRDefault="00000000" w:rsidRPr="00000000" w14:paraId="00000170">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71">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een ingrijpende verbouwing, nieuwbouw of verhuizing van een instelling.</w:t>
      </w:r>
    </w:p>
    <w:p w:rsidR="00000000" w:rsidDel="00000000" w:rsidP="00000000" w:rsidRDefault="00000000" w:rsidRPr="00000000" w14:paraId="0000017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informeert de cliëntenraad in een vroegtijdig stadium en maakt afspraken met de cliëntenraad over:</w:t>
      </w:r>
    </w:p>
    <w:p w:rsidR="00000000" w:rsidDel="00000000" w:rsidP="00000000" w:rsidRDefault="00000000" w:rsidRPr="00000000" w14:paraId="00000173">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advies- en informatietraject;</w:t>
      </w:r>
    </w:p>
    <w:p w:rsidR="00000000" w:rsidDel="00000000" w:rsidP="00000000" w:rsidRDefault="00000000" w:rsidRPr="00000000" w14:paraId="00000174">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tijdspad;</w:t>
      </w:r>
    </w:p>
    <w:p w:rsidR="00000000" w:rsidDel="00000000" w:rsidP="00000000" w:rsidRDefault="00000000" w:rsidRPr="00000000" w14:paraId="00000175">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deelname aan werkgroepen / commissies;</w:t>
      </w:r>
    </w:p>
    <w:p w:rsidR="00000000" w:rsidDel="00000000" w:rsidP="00000000" w:rsidRDefault="00000000" w:rsidRPr="00000000" w14:paraId="00000176">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van communiceren (in- en extern);</w:t>
      </w:r>
    </w:p>
    <w:p w:rsidR="00000000" w:rsidDel="00000000" w:rsidP="00000000" w:rsidRDefault="00000000" w:rsidRPr="00000000" w14:paraId="00000177">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(informeel) overleg;</w:t>
      </w:r>
    </w:p>
    <w:p w:rsidR="00000000" w:rsidDel="00000000" w:rsidP="00000000" w:rsidRDefault="00000000" w:rsidRPr="00000000" w14:paraId="00000178">
      <w:pPr>
        <w:numPr>
          <w:ilvl w:val="0"/>
          <w:numId w:val="5"/>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inhuren van deskundigen;</w:t>
      </w:r>
    </w:p>
    <w:p w:rsidR="00000000" w:rsidDel="00000000" w:rsidP="00000000" w:rsidRDefault="00000000" w:rsidRPr="00000000" w14:paraId="00000179">
      <w:pPr>
        <w:spacing w:line="276" w:lineRule="auto"/>
        <w:ind w:left="0" w:firstLine="0"/>
        <w:rPr>
          <w:rFonts w:ascii="Open Sans" w:cs="Open Sans" w:eastAsia="Open Sans" w:hAnsi="Open Sans"/>
        </w:rPr>
      </w:pPr>
      <w:r w:rsidDel="00000000" w:rsidR="00000000" w:rsidRPr="00000000">
        <w:rPr>
          <w:rtl w:val="0"/>
        </w:rPr>
      </w:r>
    </w:p>
    <w:tbl>
      <w:tblPr>
        <w:tblStyle w:val="Table33"/>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dit enkel gaat om de betrokkenheid van cliëntenraden die actief zijn in instellingen waar mensen langdurig kunnen verblijven. Op basis van hun huidige  samenwerkingsovereenkomst hebben de andere cliëntenraden adviesrecht over ingrijpende verbouwingen en verhuizingen. Alleen met hun instemming kunnen zij dit adviesrecht verliezen.</w:t>
            </w:r>
          </w:p>
        </w:tc>
      </w:tr>
    </w:tbl>
    <w:p w:rsidR="00000000" w:rsidDel="00000000" w:rsidP="00000000" w:rsidRDefault="00000000" w:rsidRPr="00000000" w14:paraId="0000017B">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7C">
      <w:pPr>
        <w:numPr>
          <w:ilvl w:val="0"/>
          <w:numId w:val="8"/>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selectie en benoeming van personen </w:t>
      </w:r>
      <w:r w:rsidDel="00000000" w:rsidR="00000000" w:rsidRPr="00000000">
        <w:rPr>
          <w:rFonts w:ascii="Open Sans" w:cs="Open Sans" w:eastAsia="Open Sans" w:hAnsi="Open Sans"/>
          <w:rtl w:val="0"/>
        </w:rPr>
        <w:t xml:space="preserve">die direct leidinggeven aan zorgverleners</w:t>
      </w:r>
      <w:r w:rsidDel="00000000" w:rsidR="00000000" w:rsidRPr="00000000">
        <w:rPr>
          <w:rFonts w:ascii="Open Sans" w:cs="Open Sans" w:eastAsia="Open Sans" w:hAnsi="Open Sans"/>
          <w:rtl w:val="0"/>
        </w:rPr>
        <w:t xml:space="preserve"> in onderdelen van de instelling waar cliënten langdurig kunnen wonen.</w:t>
      </w:r>
    </w:p>
    <w:p w:rsidR="00000000" w:rsidDel="00000000" w:rsidP="00000000" w:rsidRDefault="00000000" w:rsidRPr="00000000" w14:paraId="0000017D">
      <w:pPr>
        <w:spacing w:line="276" w:lineRule="auto"/>
        <w:rPr>
          <w:rFonts w:ascii="Open Sans" w:cs="Open Sans" w:eastAsia="Open Sans" w:hAnsi="Open Sans"/>
          <w:i w:val="1"/>
          <w:sz w:val="20"/>
          <w:szCs w:val="20"/>
        </w:rPr>
      </w:pPr>
      <w:r w:rsidDel="00000000" w:rsidR="00000000" w:rsidRPr="00000000">
        <w:rPr>
          <w:rFonts w:ascii="Open Sans" w:cs="Open Sans" w:eastAsia="Open Sans" w:hAnsi="Open Sans"/>
          <w:rtl w:val="0"/>
        </w:rPr>
        <w:t xml:space="preserve">Hierbij gaat het om</w:t>
      </w:r>
      <w:r w:rsidDel="00000000" w:rsidR="00000000" w:rsidRPr="00000000">
        <w:rPr>
          <w:rFonts w:ascii="Open Sans" w:cs="Open Sans" w:eastAsia="Open Sans" w:hAnsi="Open Sans"/>
          <w:b w:val="1"/>
          <w:color w:val="38761d"/>
          <w:rtl w:val="0"/>
        </w:rPr>
        <w:t xml:space="preserve"> [functienaam]</w:t>
      </w:r>
      <w:r w:rsidDel="00000000" w:rsidR="00000000" w:rsidRPr="00000000">
        <w:rPr>
          <w:rFonts w:ascii="Open Sans" w:cs="Open Sans" w:eastAsia="Open Sans" w:hAnsi="Open Sans"/>
          <w:rtl w:val="0"/>
        </w:rPr>
        <w:t xml:space="preserve"> van</w:t>
      </w:r>
      <w:r w:rsidDel="00000000" w:rsidR="00000000" w:rsidRPr="00000000">
        <w:rPr>
          <w:rFonts w:ascii="Open Sans" w:cs="Open Sans" w:eastAsia="Open Sans" w:hAnsi="Open Sans"/>
          <w:b w:val="1"/>
          <w:color w:val="38761d"/>
          <w:rtl w:val="0"/>
        </w:rPr>
        <w:t xml:space="preserve"> [locaties, onderdelen of afdelingen]</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17E">
      <w:pPr>
        <w:spacing w:line="276" w:lineRule="auto"/>
        <w:rPr>
          <w:rFonts w:ascii="Open Sans" w:cs="Open Sans" w:eastAsia="Open Sans" w:hAnsi="Open Sans"/>
          <w:b w:val="1"/>
          <w:color w:val="4096cb"/>
        </w:rPr>
      </w:pPr>
      <w:r w:rsidDel="00000000" w:rsidR="00000000" w:rsidRPr="00000000">
        <w:rPr>
          <w:rFonts w:ascii="Open Sans" w:cs="Open Sans" w:eastAsia="Open Sans" w:hAnsi="Open Sans"/>
          <w:rtl w:val="0"/>
        </w:rPr>
        <w:t xml:space="preserve">De instelling informeert de cliëntenraad in een vroeg stadium over vacatures waarvan de vervulling onder het adviesrecht van de cliëntenraad valt. </w:t>
      </w:r>
      <w:r w:rsidDel="00000000" w:rsidR="00000000" w:rsidRPr="00000000">
        <w:rPr>
          <w:rFonts w:ascii="Open Sans" w:cs="Open Sans" w:eastAsia="Open Sans" w:hAnsi="Open Sans"/>
          <w:b w:val="1"/>
          <w:color w:val="4096cb"/>
          <w:rtl w:val="0"/>
        </w:rPr>
        <w:t xml:space="preserve">[optie invullen]</w:t>
      </w:r>
    </w:p>
    <w:p w:rsidR="00000000" w:rsidDel="00000000" w:rsidP="00000000" w:rsidRDefault="00000000" w:rsidRPr="00000000" w14:paraId="0000017F">
      <w:pPr>
        <w:spacing w:line="276" w:lineRule="auto"/>
        <w:rPr>
          <w:rFonts w:ascii="Open Sans" w:cs="Open Sans" w:eastAsia="Open Sans" w:hAnsi="Open Sans"/>
        </w:rPr>
      </w:pPr>
      <w:r w:rsidDel="00000000" w:rsidR="00000000" w:rsidRPr="00000000">
        <w:rPr>
          <w:rtl w:val="0"/>
        </w:rPr>
      </w:r>
    </w:p>
    <w:tbl>
      <w:tblPr>
        <w:tblStyle w:val="Table3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gridCol w:w="4514.5"/>
        <w:tblGridChange w:id="0">
          <w:tblGrid>
            <w:gridCol w:w="4514.5"/>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76" w:lineRule="auto"/>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2">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vraagt de cliëntenraad om advies over het profiel en nodigt de cliëntenraad uit om deel te nemen in de sollicitatiecommissie.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vraagt de cliëntenraad om advies over het profiel en geeft aan wanneer de cliëntenraad gesprekken kan voeren met de kandidaten in de laatste selectieronde.</w:t>
            </w:r>
          </w:p>
        </w:tc>
      </w:tr>
    </w:tbl>
    <w:p w:rsidR="00000000" w:rsidDel="00000000" w:rsidP="00000000" w:rsidRDefault="00000000" w:rsidRPr="00000000" w14:paraId="00000184">
      <w:pPr>
        <w:pStyle w:val="Heading1"/>
        <w:spacing w:line="276" w:lineRule="auto"/>
        <w:rPr>
          <w:rFonts w:ascii="Open Sans" w:cs="Open Sans" w:eastAsia="Open Sans" w:hAnsi="Open Sans"/>
        </w:rPr>
      </w:pPr>
      <w:bookmarkStart w:colFirst="0" w:colLast="0" w:name="_4kh6nl2mcarc" w:id="26"/>
      <w:bookmarkEnd w:id="26"/>
      <w:r w:rsidDel="00000000" w:rsidR="00000000" w:rsidRPr="00000000">
        <w:rPr>
          <w:rFonts w:ascii="Open Sans" w:cs="Open Sans" w:eastAsia="Open Sans" w:hAnsi="Open Sans"/>
          <w:rtl w:val="0"/>
        </w:rPr>
        <w:t xml:space="preserve">Artikel 12</w:t>
        <w:tab/>
        <w:t xml:space="preserve">Bekendmaken van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w:t>
      </w:r>
    </w:p>
    <w:tbl>
      <w:tblPr>
        <w:tblStyle w:val="Table35"/>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45"/>
        <w:tblGridChange w:id="0">
          <w:tblGrid>
            <w:gridCol w:w="90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De Wmcz 2018 zegt dat de instelling de medezeggenschapsregeling of een wijziging ervan onder de aandacht van cliënten en hun vertegenwoordigers moet brengen op een manier die voor hen geschikt is (artikel 3 lid 9).</w:t>
            </w:r>
          </w:p>
        </w:tc>
      </w:tr>
    </w:tbl>
    <w:p w:rsidR="00000000" w:rsidDel="00000000" w:rsidP="00000000" w:rsidRDefault="00000000" w:rsidRPr="00000000" w14:paraId="00000186">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zorgt ervoor dat cliënten, vertegenwoordigers / familie en medewerkers geïnformeerd worden over de</w:t>
      </w:r>
      <w:r w:rsidDel="00000000" w:rsidR="00000000" w:rsidRPr="00000000">
        <w:rPr>
          <w:rFonts w:ascii="Open Sans" w:cs="Open Sans" w:eastAsia="Open Sans" w:hAnsi="Open Sans"/>
          <w:b w:val="1"/>
          <w:color w:val="4096cb"/>
          <w:rtl w:val="0"/>
        </w:rPr>
        <w:t xml:space="preserve"> (centrale)</w:t>
      </w:r>
      <w:r w:rsidDel="00000000" w:rsidR="00000000" w:rsidRPr="00000000">
        <w:rPr>
          <w:rFonts w:ascii="Open Sans" w:cs="Open Sans" w:eastAsia="Open Sans" w:hAnsi="Open Sans"/>
          <w:rtl w:val="0"/>
        </w:rPr>
        <w:t xml:space="preserve"> cliëntenraad en deze medezeggenschapsregeling</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188">
      <w:pPr>
        <w:spacing w:line="276" w:lineRule="auto"/>
        <w:rPr>
          <w:rFonts w:ascii="Open Sans" w:cs="Open Sans" w:eastAsia="Open Sans" w:hAnsi="Open Sans"/>
          <w:sz w:val="32"/>
          <w:szCs w:val="32"/>
        </w:rPr>
      </w:pPr>
      <w:r w:rsidDel="00000000" w:rsidR="00000000" w:rsidRPr="00000000">
        <w:rPr>
          <w:rFonts w:ascii="Open Sans" w:cs="Open Sans" w:eastAsia="Open Sans" w:hAnsi="Open Sans"/>
          <w:rtl w:val="0"/>
        </w:rPr>
        <w:t xml:space="preserve">De instelling doet dit door de medezeggenschapsregeling op de website te plaatsen en er aandacht aan te besteden in het voorlichtingsmateriaal voor cliënten en vertegenwoordigers.</w:t>
      </w:r>
      <w:r w:rsidDel="00000000" w:rsidR="00000000" w:rsidRPr="00000000">
        <w:rPr>
          <w:rtl w:val="0"/>
        </w:rPr>
      </w:r>
    </w:p>
    <w:p w:rsidR="00000000" w:rsidDel="00000000" w:rsidP="00000000" w:rsidRDefault="00000000" w:rsidRPr="00000000" w14:paraId="00000189">
      <w:pPr>
        <w:pStyle w:val="Heading1"/>
        <w:spacing w:line="276" w:lineRule="auto"/>
        <w:rPr>
          <w:rFonts w:ascii="Open Sans" w:cs="Open Sans" w:eastAsia="Open Sans" w:hAnsi="Open Sans"/>
        </w:rPr>
      </w:pPr>
      <w:bookmarkStart w:colFirst="0" w:colLast="0" w:name="_p8e98ygeiwa4" w:id="27"/>
      <w:bookmarkEnd w:id="27"/>
      <w:r w:rsidDel="00000000" w:rsidR="00000000" w:rsidRPr="00000000">
        <w:rPr>
          <w:rFonts w:ascii="Open Sans" w:cs="Open Sans" w:eastAsia="Open Sans" w:hAnsi="Open Sans"/>
          <w:rtl w:val="0"/>
        </w:rPr>
        <w:t xml:space="preserve">Artikel 13</w:t>
        <w:tab/>
        <w:t xml:space="preserve">Landelijke Commissie van Vertrouwenslieden</w:t>
      </w:r>
    </w:p>
    <w:tbl>
      <w:tblPr>
        <w:tblStyle w:val="Table3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A">
            <w:pP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kan voorkomen dat de (centrale) cliëntenraad en de instelling een verschil van mening hebben over de medezeggenschapsregeling of dat deze niet wordt nageleefd. De Wmcz 2018 geeft de </w:t>
            </w:r>
            <w:r w:rsidDel="00000000" w:rsidR="00000000" w:rsidRPr="00000000">
              <w:rPr>
                <w:rFonts w:ascii="Open Sans" w:cs="Open Sans" w:eastAsia="Open Sans" w:hAnsi="Open Sans"/>
                <w:b w:val="1"/>
                <w:color w:val="4096cb"/>
                <w:sz w:val="18"/>
                <w:szCs w:val="18"/>
                <w:rtl w:val="0"/>
              </w:rPr>
              <w:t xml:space="preserve">(centrale) </w:t>
            </w:r>
            <w:r w:rsidDel="00000000" w:rsidR="00000000" w:rsidRPr="00000000">
              <w:rPr>
                <w:rFonts w:ascii="Open Sans" w:cs="Open Sans" w:eastAsia="Open Sans" w:hAnsi="Open Sans"/>
                <w:color w:val="dc0064"/>
                <w:sz w:val="18"/>
                <w:szCs w:val="18"/>
                <w:rtl w:val="0"/>
              </w:rPr>
              <w:t xml:space="preserve">cliëntenraad en de instelling de mogelijkheid naleving te vragen aan de eigen commissie van vertrouwenslieden of aan de Landelijke Commissie van Vertrouwenslieden (artikel 14 lid 3a). </w:t>
            </w:r>
          </w:p>
        </w:tc>
      </w:tr>
    </w:tbl>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13.1</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Landelijke Commissie van Vertrouwenslieden (LCvV) heeft tot taak te bemiddelen en zo nodig een uitspraak te doen.</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13.2</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of de instelling kunnen geschillen voorleggen over </w:t>
      </w:r>
    </w:p>
    <w:p w:rsidR="00000000" w:rsidDel="00000000" w:rsidP="00000000" w:rsidRDefault="00000000" w:rsidRPr="00000000" w14:paraId="00000191">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overleg over de medezeggenschapsregeling met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(artikel 3 lid 2);</w:t>
      </w:r>
    </w:p>
    <w:p w:rsidR="00000000" w:rsidDel="00000000" w:rsidP="00000000" w:rsidRDefault="00000000" w:rsidRPr="00000000" w14:paraId="00000192">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aantal leden, de wijze van benoeming en ontslag, wie er lid kunnen worden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rtl w:val="0"/>
        </w:rPr>
        <w:t xml:space="preserve">cliëntenraad en de zittingsduur van de leden (artikel 3 lid 2)</w:t>
      </w:r>
    </w:p>
    <w:p w:rsidR="00000000" w:rsidDel="00000000" w:rsidP="00000000" w:rsidRDefault="00000000" w:rsidRPr="00000000" w14:paraId="00000193">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instelling van een cliëntenraad op locatie of voor een onderdeel van een instelling (artikel 3 lid 4);</w:t>
      </w:r>
    </w:p>
    <w:p w:rsidR="00000000" w:rsidDel="00000000" w:rsidP="00000000" w:rsidRDefault="00000000" w:rsidRPr="00000000" w14:paraId="00000194">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instelling van een centrale cliëntenraad (artikel 3 lid 5);</w:t>
      </w:r>
    </w:p>
    <w:p w:rsidR="00000000" w:rsidDel="00000000" w:rsidP="00000000" w:rsidRDefault="00000000" w:rsidRPr="00000000" w14:paraId="00000195">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ontbinding van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(artikel 13 lid 5);</w:t>
      </w:r>
    </w:p>
    <w:p w:rsidR="00000000" w:rsidDel="00000000" w:rsidP="00000000" w:rsidRDefault="00000000" w:rsidRPr="00000000" w14:paraId="00000196">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verdeling van bevoegdheden tussen cliëntenraden en centrale cliëntenraad (artikel 3 lid 6);</w:t>
      </w:r>
    </w:p>
    <w:p w:rsidR="00000000" w:rsidDel="00000000" w:rsidP="00000000" w:rsidRDefault="00000000" w:rsidRPr="00000000" w14:paraId="00000197">
      <w:pPr>
        <w:numPr>
          <w:ilvl w:val="0"/>
          <w:numId w:val="9"/>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instelling de cliëntenraad begrijpelijk informeert (artikel 3 lid 7);</w:t>
      </w:r>
    </w:p>
    <w:p w:rsidR="00000000" w:rsidDel="00000000" w:rsidP="00000000" w:rsidRDefault="00000000" w:rsidRPr="00000000" w14:paraId="00000198">
      <w:pPr>
        <w:numPr>
          <w:ilvl w:val="0"/>
          <w:numId w:val="9"/>
        </w:numP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betrokkenheid van 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bij de voorbereiding van een besluit met betrekking tot:</w:t>
      </w:r>
    </w:p>
    <w:p w:rsidR="00000000" w:rsidDel="00000000" w:rsidP="00000000" w:rsidRDefault="00000000" w:rsidRPr="00000000" w14:paraId="00000199">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wijziging van de doelstelling of de grondslag van de instelling;</w:t>
      </w:r>
    </w:p>
    <w:p w:rsidR="00000000" w:rsidDel="00000000" w:rsidP="00000000" w:rsidRDefault="00000000" w:rsidRPr="00000000" w14:paraId="0000019A">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fusie of duurzame samenwerking waarbij de instelling is betrokken;</w:t>
      </w:r>
    </w:p>
    <w:p w:rsidR="00000000" w:rsidDel="00000000" w:rsidP="00000000" w:rsidRDefault="00000000" w:rsidRPr="00000000" w14:paraId="0000019B">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overdracht van de zeggenschap over de zorg of een onderdeel daarvan;</w:t>
      </w:r>
    </w:p>
    <w:p w:rsidR="00000000" w:rsidDel="00000000" w:rsidP="00000000" w:rsidRDefault="00000000" w:rsidRPr="00000000" w14:paraId="0000019C">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een ingrijpende verbouwing, nieuwbouw of verhuizing;</w:t>
      </w:r>
    </w:p>
    <w:p w:rsidR="00000000" w:rsidDel="00000000" w:rsidP="00000000" w:rsidRDefault="00000000" w:rsidRPr="00000000" w14:paraId="0000019D">
      <w:pPr>
        <w:numPr>
          <w:ilvl w:val="0"/>
          <w:numId w:val="17"/>
        </w:numPr>
        <w:spacing w:line="276"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de selectie en benoeming van personen die leidinggeven aan zorgverleners in instellingen waar mensen langdurig kunnen wonen (artikel 3 lid 3);</w:t>
      </w:r>
    </w:p>
    <w:p w:rsidR="00000000" w:rsidDel="00000000" w:rsidP="00000000" w:rsidRDefault="00000000" w:rsidRPr="00000000" w14:paraId="0000019E">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wijze waarop de instelling de cliëntenraad in staat stelt vacatures onder de aandacht van cliënten en vertegenwoordigers te brengen en hem daarbij helpt (artikel 3 lid 8);</w:t>
      </w:r>
    </w:p>
    <w:p w:rsidR="00000000" w:rsidDel="00000000" w:rsidP="00000000" w:rsidRDefault="00000000" w:rsidRPr="00000000" w14:paraId="0000019F">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b w:val="1"/>
          <w:color w:val="4096cb"/>
        </w:rPr>
      </w:pPr>
      <w:r w:rsidDel="00000000" w:rsidR="00000000" w:rsidRPr="00000000">
        <w:rPr>
          <w:rFonts w:ascii="Open Sans" w:cs="Open Sans" w:eastAsia="Open Sans" w:hAnsi="Open Sans"/>
          <w:b w:val="1"/>
          <w:color w:val="4096cb"/>
          <w:rtl w:val="0"/>
        </w:rPr>
        <w:t xml:space="preserve">de wijze waarop de instelling de centrale cliëntenraad in staat stelt vacatures onder de aandacht van de cliëntenraden te brengen en hem daarbij helpt (artikel 3 lid 8);</w:t>
      </w:r>
    </w:p>
    <w:p w:rsidR="00000000" w:rsidDel="00000000" w:rsidP="00000000" w:rsidRDefault="00000000" w:rsidRPr="00000000" w14:paraId="000001A0">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onder de aandacht brengen van de medezeggenschapsregeling, inclusief wijzigingen van cliënten en hun vertegenwoordigers (artikel 3 lid 9).</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13.3</w:t>
      </w:r>
    </w:p>
    <w:p w:rsidR="00000000" w:rsidDel="00000000" w:rsidP="00000000" w:rsidRDefault="00000000" w:rsidRPr="00000000" w14:paraId="000001A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Tijdens de procedure bij de LCvV wordt besluitvorming of de uitvoering van het besluit voor maximaal drie maanden opgeschort. </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13.4</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Van een geschil is sprake als (centrale) cliëntenraad en/of instelling dat vinden.</w:t>
      </w:r>
    </w:p>
    <w:p w:rsidR="00000000" w:rsidDel="00000000" w:rsidP="00000000" w:rsidRDefault="00000000" w:rsidRPr="00000000" w14:paraId="000001A7">
      <w:pPr>
        <w:pStyle w:val="Heading1"/>
        <w:spacing w:line="276" w:lineRule="auto"/>
        <w:rPr>
          <w:rFonts w:ascii="Open Sans" w:cs="Open Sans" w:eastAsia="Open Sans" w:hAnsi="Open Sans"/>
        </w:rPr>
      </w:pPr>
      <w:bookmarkStart w:colFirst="0" w:colLast="0" w:name="_i12ldk5571d5" w:id="28"/>
      <w:bookmarkEnd w:id="28"/>
      <w:r w:rsidDel="00000000" w:rsidR="00000000" w:rsidRPr="00000000">
        <w:rPr>
          <w:rFonts w:ascii="Open Sans" w:cs="Open Sans" w:eastAsia="Open Sans" w:hAnsi="Open Sans"/>
          <w:rtl w:val="0"/>
        </w:rPr>
        <w:t xml:space="preserve">Artikel 14</w:t>
        <w:tab/>
        <w:t xml:space="preserve">Beroep bij de Ondernemingskamer</w:t>
      </w:r>
    </w:p>
    <w:tbl>
      <w:tblPr>
        <w:tblStyle w:val="Table3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Beroep bij de Ondernemingskamer is in de Wmcz 2018 geregeld (artikel 14 lid 4 tot en met 11)</w:t>
            </w:r>
          </w:p>
        </w:tc>
      </w:tr>
    </w:tbl>
    <w:p w:rsidR="00000000" w:rsidDel="00000000" w:rsidP="00000000" w:rsidRDefault="00000000" w:rsidRPr="00000000" w14:paraId="000001A9">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14.1</w:t>
      </w:r>
    </w:p>
    <w:p w:rsidR="00000000" w:rsidDel="00000000" w:rsidP="00000000" w:rsidRDefault="00000000" w:rsidRPr="00000000" w14:paraId="000001AB">
      <w:pPr>
        <w:spacing w:line="276" w:lineRule="auto"/>
        <w:rPr>
          <w:rFonts w:ascii="Open Sans" w:cs="Open Sans" w:eastAsia="Open Sans" w:hAnsi="Open Sans"/>
        </w:rPr>
      </w:pP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en instelling kunnen van een uitspraak of een beslissing van de Landelijke Commissie van Vertrouwenslieden in beroep bij de Ondernemingskamer van het gerechtshof Amsterdam.</w:t>
      </w:r>
    </w:p>
    <w:p w:rsidR="00000000" w:rsidDel="00000000" w:rsidP="00000000" w:rsidRDefault="00000000" w:rsidRPr="00000000" w14:paraId="000001AC">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A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14.2</w:t>
      </w:r>
    </w:p>
    <w:p w:rsidR="00000000" w:rsidDel="00000000" w:rsidP="00000000" w:rsidRDefault="00000000" w:rsidRPr="00000000" w14:paraId="000001A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Een verzoek daartoe moet binnen drie maanden nadat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of instelling van de uitspraak op de hoogte zijn gesteld. De verzoekende partij stelt de andere partij op de hoogte van het verzoek.</w:t>
      </w:r>
    </w:p>
    <w:p w:rsidR="00000000" w:rsidDel="00000000" w:rsidP="00000000" w:rsidRDefault="00000000" w:rsidRPr="00000000" w14:paraId="000001AF">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14.3</w:t>
      </w:r>
    </w:p>
    <w:p w:rsidR="00000000" w:rsidDel="00000000" w:rsidP="00000000" w:rsidRDefault="00000000" w:rsidRPr="00000000" w14:paraId="000001B1">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Ondernemingskamer behandelt het verzoek met de meeste spoed.</w:t>
      </w:r>
    </w:p>
    <w:p w:rsidR="00000000" w:rsidDel="00000000" w:rsidP="00000000" w:rsidRDefault="00000000" w:rsidRPr="00000000" w14:paraId="000001B2">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3">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14.4</w:t>
      </w:r>
    </w:p>
    <w:p w:rsidR="00000000" w:rsidDel="00000000" w:rsidP="00000000" w:rsidRDefault="00000000" w:rsidRPr="00000000" w14:paraId="000001B4">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Wanneer de instelling een uitspraak van de LCvV niet naleeft en niet binnen drie maanden in beroep is gegaan, kan de</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cliëntenraad de Ondernemingskamer schriftelijk vragen om de instelling opdracht te geven de uitspraak na te leven.</w:t>
      </w:r>
    </w:p>
    <w:p w:rsidR="00000000" w:rsidDel="00000000" w:rsidP="00000000" w:rsidRDefault="00000000" w:rsidRPr="00000000" w14:paraId="000001B5">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14.5</w:t>
      </w:r>
    </w:p>
    <w:p w:rsidR="00000000" w:rsidDel="00000000" w:rsidP="00000000" w:rsidRDefault="00000000" w:rsidRPr="00000000" w14:paraId="000001B7">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Voordat de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naar de Ondernemingskamer gaat, moet hij de instelling vragen de uitspraak na te leven. De instelling moet een redelijke termijn krijgen om hieraan te voldoen. Als 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zich niet aan deze voorwaarden houdt, zal de Ondernemingskamer de raad niet ontvankelijk verklaren en de zaak niet in behandeling nemen.</w:t>
      </w:r>
    </w:p>
    <w:p w:rsidR="00000000" w:rsidDel="00000000" w:rsidP="00000000" w:rsidRDefault="00000000" w:rsidRPr="00000000" w14:paraId="000001B8">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9">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14.6</w:t>
      </w:r>
    </w:p>
    <w:p w:rsidR="00000000" w:rsidDel="00000000" w:rsidP="00000000" w:rsidRDefault="00000000" w:rsidRPr="00000000" w14:paraId="000001BA">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Ondernemingskamer kan in haar beslissing de instelling verplichten iets te doen of iets na te laten.</w:t>
      </w:r>
    </w:p>
    <w:p w:rsidR="00000000" w:rsidDel="00000000" w:rsidP="00000000" w:rsidRDefault="00000000" w:rsidRPr="00000000" w14:paraId="000001BB">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C">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14.7</w:t>
      </w:r>
    </w:p>
    <w:p w:rsidR="00000000" w:rsidDel="00000000" w:rsidP="00000000" w:rsidRDefault="00000000" w:rsidRPr="00000000" w14:paraId="000001BD">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w:t>
      </w:r>
      <w:r w:rsidDel="00000000" w:rsidR="00000000" w:rsidRPr="00000000">
        <w:rPr>
          <w:rFonts w:ascii="Open Sans" w:cs="Open Sans" w:eastAsia="Open Sans" w:hAnsi="Open Sans"/>
          <w:b w:val="1"/>
          <w:color w:val="4096cb"/>
          <w:rtl w:val="0"/>
        </w:rPr>
        <w:t xml:space="preserve"> (centrale) </w:t>
      </w:r>
      <w:r w:rsidDel="00000000" w:rsidR="00000000" w:rsidRPr="00000000">
        <w:rPr>
          <w:rFonts w:ascii="Open Sans" w:cs="Open Sans" w:eastAsia="Open Sans" w:hAnsi="Open Sans"/>
          <w:rtl w:val="0"/>
        </w:rPr>
        <w:t xml:space="preserve">cliëntenraad kan met betrekking tot een zaak bij de Ondernemingskamer niet in de proceskosten worden veroordeeld.</w:t>
      </w:r>
    </w:p>
    <w:p w:rsidR="00000000" w:rsidDel="00000000" w:rsidP="00000000" w:rsidRDefault="00000000" w:rsidRPr="00000000" w14:paraId="000001BE">
      <w:pP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B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14.8</w:t>
      </w:r>
    </w:p>
    <w:p w:rsidR="00000000" w:rsidDel="00000000" w:rsidP="00000000" w:rsidRDefault="00000000" w:rsidRPr="00000000" w14:paraId="000001C0">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Tegen een uitspraak van de Ondernemingskamer kan geen beroep of cassatie worden ingesteld.</w:t>
      </w:r>
    </w:p>
    <w:p w:rsidR="00000000" w:rsidDel="00000000" w:rsidP="00000000" w:rsidRDefault="00000000" w:rsidRPr="00000000" w14:paraId="000001C1">
      <w:pPr>
        <w:pStyle w:val="Heading1"/>
        <w:spacing w:after="0" w:before="200" w:line="276" w:lineRule="auto"/>
        <w:rPr>
          <w:rFonts w:ascii="Open Sans" w:cs="Open Sans" w:eastAsia="Open Sans" w:hAnsi="Open Sans"/>
        </w:rPr>
      </w:pPr>
      <w:bookmarkStart w:colFirst="0" w:colLast="0" w:name="_izxx7fpscx8b" w:id="29"/>
      <w:bookmarkEnd w:id="29"/>
      <w:r w:rsidDel="00000000" w:rsidR="00000000" w:rsidRPr="00000000">
        <w:rPr>
          <w:rFonts w:ascii="Open Sans" w:cs="Open Sans" w:eastAsia="Open Sans" w:hAnsi="Open Sans"/>
          <w:rtl w:val="0"/>
        </w:rPr>
        <w:t xml:space="preserve">Artikel 15</w:t>
        <w:tab/>
        <w:t xml:space="preserve">Slotbepalingen</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15.1</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medezeggenschapsregeling cliëntenraden</w:t>
      </w:r>
      <w:r w:rsidDel="00000000" w:rsidR="00000000" w:rsidRPr="00000000">
        <w:rPr>
          <w:rFonts w:ascii="Open Sans" w:cs="Open Sans" w:eastAsia="Open Sans" w:hAnsi="Open Sans"/>
          <w:color w:val="4096cb"/>
          <w:rtl w:val="0"/>
        </w:rPr>
        <w:t xml:space="preserve"> </w:t>
      </w:r>
      <w:r w:rsidDel="00000000" w:rsidR="00000000" w:rsidRPr="00000000">
        <w:rPr>
          <w:rFonts w:ascii="Open Sans" w:cs="Open Sans" w:eastAsia="Open Sans" w:hAnsi="Open Sans"/>
          <w:b w:val="1"/>
          <w:color w:val="4096cb"/>
          <w:rtl w:val="0"/>
        </w:rPr>
        <w:t xml:space="preserve">(en centrale cliëntenraad) </w:t>
      </w:r>
      <w:r w:rsidDel="00000000" w:rsidR="00000000" w:rsidRPr="00000000">
        <w:rPr>
          <w:rFonts w:ascii="Open Sans" w:cs="Open Sans" w:eastAsia="Open Sans" w:hAnsi="Open Sans"/>
          <w:rtl w:val="0"/>
        </w:rPr>
        <w:t xml:space="preserve">hangt samen met de faciliteitenregeling en de samenwerkingsovereenkomst cliëntenraad -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hier de instelling noemen]</w:t>
      </w:r>
      <w:r w:rsidDel="00000000" w:rsidR="00000000" w:rsidRPr="00000000">
        <w:rPr>
          <w:rFonts w:ascii="Open Sans" w:cs="Open Sans" w:eastAsia="Open Sans" w:hAnsi="Open Sans"/>
          <w:rtl w:val="0"/>
        </w:rPr>
        <w:t xml:space="preserve"> en de samenwerkingsovereenkomst centrale cliëntenraad -</w:t>
      </w:r>
      <w:r w:rsidDel="00000000" w:rsidR="00000000" w:rsidRPr="00000000">
        <w:rPr>
          <w:rFonts w:ascii="Open Sans" w:cs="Open Sans" w:eastAsia="Open Sans" w:hAnsi="Open Sans"/>
          <w:i w:val="1"/>
          <w:color w:val="38761d"/>
          <w:rtl w:val="0"/>
        </w:rPr>
        <w:t xml:space="preserve"> </w:t>
      </w:r>
      <w:r w:rsidDel="00000000" w:rsidR="00000000" w:rsidRPr="00000000">
        <w:rPr>
          <w:rFonts w:ascii="Open Sans" w:cs="Open Sans" w:eastAsia="Open Sans" w:hAnsi="Open Sans"/>
          <w:b w:val="1"/>
          <w:color w:val="38761d"/>
          <w:rtl w:val="0"/>
        </w:rPr>
        <w:t xml:space="preserve">[hier de instelling noemen]</w:t>
      </w:r>
      <w:r w:rsidDel="00000000" w:rsidR="00000000" w:rsidRPr="00000000">
        <w:rPr>
          <w:rFonts w:ascii="Open Sans" w:cs="Open Sans" w:eastAsia="Open Sans" w:hAnsi="Open Sans"/>
          <w:rtl w:val="0"/>
        </w:rPr>
        <w:t xml:space="preserve">.</w:t>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15.2</w:t>
      </w: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medezeggenschapsregeling gaat in op de dag van ondertekening.</w:t>
      </w:r>
    </w:p>
    <w:p w:rsidR="00000000" w:rsidDel="00000000" w:rsidP="00000000" w:rsidRDefault="00000000" w:rsidRPr="00000000" w14:paraId="000001C7">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8">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15.3</w:t>
      </w:r>
    </w:p>
    <w:p w:rsidR="00000000" w:rsidDel="00000000" w:rsidP="00000000" w:rsidRDefault="00000000" w:rsidRPr="00000000" w14:paraId="000001C9">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In gevallen waarin dit besluit niet voorziet beslist de instelling in de geest van de medezeggenschapsregeling.</w:t>
      </w:r>
    </w:p>
    <w:p w:rsidR="00000000" w:rsidDel="00000000" w:rsidP="00000000" w:rsidRDefault="00000000" w:rsidRPr="00000000" w14:paraId="000001CA">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B">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15.4</w:t>
      </w:r>
    </w:p>
    <w:p w:rsidR="00000000" w:rsidDel="00000000" w:rsidP="00000000" w:rsidRDefault="00000000" w:rsidRPr="00000000" w14:paraId="000001CC">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instelling kan de medezeggenschapsregeling wijzigen. Daarvoor vraagt hij de instemming van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 cliëntenraden.</w:t>
      </w:r>
      <w:r w:rsidDel="00000000" w:rsidR="00000000" w:rsidRPr="00000000">
        <w:rPr>
          <w:rFonts w:ascii="Open Sans" w:cs="Open Sans" w:eastAsia="Open Sans" w:hAnsi="Open Sans"/>
          <w:b w:val="1"/>
          <w:color w:val="4096cb"/>
          <w:rtl w:val="0"/>
        </w:rPr>
        <w:t xml:space="preserve"> </w:t>
      </w:r>
      <w:r w:rsidDel="00000000" w:rsidR="00000000" w:rsidRPr="00000000">
        <w:rPr>
          <w:rFonts w:ascii="Open Sans" w:cs="Open Sans" w:eastAsia="Open Sans" w:hAnsi="Open Sans"/>
          <w:rtl w:val="0"/>
        </w:rPr>
        <w:t xml:space="preserve">Wanneer de </w:t>
      </w:r>
      <w:r w:rsidDel="00000000" w:rsidR="00000000" w:rsidRPr="00000000">
        <w:rPr>
          <w:rFonts w:ascii="Open Sans" w:cs="Open Sans" w:eastAsia="Open Sans" w:hAnsi="Open Sans"/>
          <w:b w:val="1"/>
          <w:color w:val="4096cb"/>
          <w:rtl w:val="0"/>
        </w:rPr>
        <w:t xml:space="preserve">(centrale)</w:t>
      </w:r>
      <w:r w:rsidDel="00000000" w:rsidR="00000000" w:rsidRPr="00000000">
        <w:rPr>
          <w:rFonts w:ascii="Open Sans" w:cs="Open Sans" w:eastAsia="Open Sans" w:hAnsi="Open Sans"/>
          <w:rtl w:val="0"/>
        </w:rPr>
        <w:t xml:space="preserve"> cliëntenraad / cliëntenraden niet wil</w:t>
      </w:r>
      <w:r w:rsidDel="00000000" w:rsidR="00000000" w:rsidRPr="00000000">
        <w:rPr>
          <w:rFonts w:ascii="Open Sans" w:cs="Open Sans" w:eastAsia="Open Sans" w:hAnsi="Open Sans"/>
          <w:b w:val="1"/>
          <w:color w:val="4096cb"/>
          <w:rtl w:val="0"/>
        </w:rPr>
        <w:t xml:space="preserve">(len)</w:t>
      </w:r>
      <w:r w:rsidDel="00000000" w:rsidR="00000000" w:rsidRPr="00000000">
        <w:rPr>
          <w:rFonts w:ascii="Open Sans" w:cs="Open Sans" w:eastAsia="Open Sans" w:hAnsi="Open Sans"/>
          <w:rtl w:val="0"/>
        </w:rPr>
        <w:t xml:space="preserve"> instemmen</w:t>
      </w:r>
      <w:r w:rsidDel="00000000" w:rsidR="00000000" w:rsidRPr="00000000">
        <w:rPr>
          <w:rFonts w:ascii="Open Sans" w:cs="Open Sans" w:eastAsia="Open Sans" w:hAnsi="Open Sans"/>
          <w:rtl w:val="0"/>
        </w:rPr>
        <w:t xml:space="preserve"> met de wijziging kan de instelling de Landelijke Commissie van Vertrouwenslieden toestemming vragen om de regeling te wijzigen of hij kan de voorgestelde wijziging intrekken.</w:t>
      </w: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Aldus vastgesteld en ondertekend op</w:t>
      </w:r>
      <w:r w:rsidDel="00000000" w:rsidR="00000000" w:rsidRPr="00000000">
        <w:rPr>
          <w:rFonts w:ascii="Open Sans" w:cs="Open Sans" w:eastAsia="Open Sans" w:hAnsi="Open Sans"/>
          <w:color w:val="9900ff"/>
          <w:rtl w:val="0"/>
        </w:rPr>
        <w:t xml:space="preserv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datum invullen]</w:t>
      </w:r>
      <w:r w:rsidDel="00000000" w:rsidR="00000000" w:rsidRPr="00000000">
        <w:rPr>
          <w:rFonts w:ascii="Open Sans" w:cs="Open Sans" w:eastAsia="Open Sans" w:hAnsi="Open Sans"/>
          <w:rtl w:val="0"/>
        </w:rPr>
        <w:t xml:space="preserve"> te </w:t>
      </w:r>
      <w:r w:rsidDel="00000000" w:rsidR="00000000" w:rsidRPr="00000000">
        <w:rPr>
          <w:rFonts w:ascii="Open Sans" w:cs="Open Sans" w:eastAsia="Open Sans" w:hAnsi="Open Sans"/>
          <w:b w:val="1"/>
          <w:color w:val="38761d"/>
          <w:rtl w:val="0"/>
        </w:rPr>
        <w:t xml:space="preserve">[</w:t>
      </w:r>
      <w:r w:rsidDel="00000000" w:rsidR="00000000" w:rsidRPr="00000000">
        <w:rPr>
          <w:rFonts w:ascii="Open Sans" w:cs="Open Sans" w:eastAsia="Open Sans" w:hAnsi="Open Sans"/>
          <w:b w:val="1"/>
          <w:color w:val="38761d"/>
          <w:rtl w:val="0"/>
        </w:rPr>
        <w:t xml:space="preserve">plaats invullen]</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15.5 </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De medezeggenschapsregeling wordt twee jaar na de dag van ondertekening geëvalueerd op actualiteit, effectiviteit en wenselijkheid. Deze evaluatie vindt plaats in samenwerking tussen instelling en </w:t>
      </w:r>
      <w:r w:rsidDel="00000000" w:rsidR="00000000" w:rsidRPr="00000000">
        <w:rPr>
          <w:rFonts w:ascii="Open Sans" w:cs="Open Sans" w:eastAsia="Open Sans" w:hAnsi="Open Sans"/>
          <w:b w:val="1"/>
          <w:color w:val="4096cb"/>
          <w:rtl w:val="0"/>
        </w:rPr>
        <w:t xml:space="preserve">(centrale) </w:t>
      </w:r>
      <w:r w:rsidDel="00000000" w:rsidR="00000000" w:rsidRPr="00000000">
        <w:rPr>
          <w:rFonts w:ascii="Open Sans" w:cs="Open Sans" w:eastAsia="Open Sans" w:hAnsi="Open Sans"/>
          <w:rtl w:val="0"/>
        </w:rPr>
        <w:t xml:space="preserve">cliëntenraad / cliëntenraden.</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Namens de instelling</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i w:val="1"/>
          <w:color w:val="38761d"/>
          <w:sz w:val="20"/>
          <w:szCs w:val="20"/>
        </w:rPr>
      </w:pPr>
      <w:r w:rsidDel="00000000" w:rsidR="00000000" w:rsidRPr="00000000">
        <w:rPr>
          <w:rFonts w:ascii="Open Sans" w:cs="Open Sans" w:eastAsia="Open Sans" w:hAnsi="Open Sans"/>
          <w:b w:val="1"/>
          <w:color w:val="38761d"/>
          <w:rtl w:val="0"/>
        </w:rPr>
        <w:t xml:space="preserve">[naam]</w:t>
      </w: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b w:val="1"/>
          <w:color w:val="38761d"/>
        </w:rPr>
      </w:pPr>
      <w:r w:rsidDel="00000000" w:rsidR="00000000" w:rsidRPr="00000000">
        <w:rPr>
          <w:rFonts w:ascii="Open Sans" w:cs="Open Sans" w:eastAsia="Open Sans" w:hAnsi="Open Sans"/>
          <w:b w:val="1"/>
          <w:color w:val="38761d"/>
          <w:rtl w:val="0"/>
        </w:rPr>
        <w:t xml:space="preserve">[functie]</w:t>
      </w:r>
      <w:r w:rsidDel="00000000" w:rsidR="00000000" w:rsidRPr="00000000">
        <w:rPr>
          <w:rtl w:val="0"/>
        </w:rPr>
      </w:r>
    </w:p>
    <w:p w:rsidR="00000000" w:rsidDel="00000000" w:rsidP="00000000" w:rsidRDefault="00000000" w:rsidRPr="00000000" w14:paraId="000001D8">
      <w:pPr>
        <w:tabs>
          <w:tab w:val="left" w:pos="720"/>
          <w:tab w:val="left" w:pos="1420"/>
          <w:tab w:val="left" w:pos="2140"/>
          <w:tab w:val="left" w:pos="2840"/>
          <w:tab w:val="left" w:pos="3540"/>
          <w:tab w:val="left" w:pos="4260"/>
          <w:tab w:val="left" w:pos="4960"/>
          <w:tab w:val="left" w:pos="5680"/>
          <w:tab w:val="left" w:pos="6380"/>
          <w:tab w:val="left" w:pos="7080"/>
          <w:tab w:val="left" w:pos="7800"/>
          <w:tab w:val="left" w:pos="8500"/>
        </w:tabs>
        <w:spacing w:line="276" w:lineRule="auto"/>
        <w:rPr>
          <w:rFonts w:ascii="Open Sans" w:cs="Open Sans" w:eastAsia="Open Sans" w:hAnsi="Open Sans"/>
        </w:rPr>
      </w:pPr>
      <w:r w:rsidDel="00000000" w:rsidR="00000000" w:rsidRPr="00000000">
        <w:rPr>
          <w:rtl w:val="0"/>
        </w:rPr>
      </w:r>
    </w:p>
    <w:tbl>
      <w:tblPr>
        <w:tblStyle w:val="Table38"/>
        <w:tblW w:w="906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0"/>
        <w:tblGridChange w:id="0">
          <w:tblGrid>
            <w:gridCol w:w="90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color w:val="dc0064"/>
                <w:sz w:val="18"/>
                <w:szCs w:val="18"/>
              </w:rPr>
            </w:pPr>
            <w:r w:rsidDel="00000000" w:rsidR="00000000" w:rsidRPr="00000000">
              <w:rPr>
                <w:rFonts w:ascii="Open Sans" w:cs="Open Sans" w:eastAsia="Open Sans" w:hAnsi="Open Sans"/>
                <w:color w:val="dc0064"/>
                <w:sz w:val="18"/>
                <w:szCs w:val="18"/>
                <w:rtl w:val="0"/>
              </w:rPr>
              <w:t xml:space="preserve">Het is belangrijk de medezeggenschapsregeling mét datum ondertekend wordt. Het komt in de praktijk voor dat er geen datum is en / of geen handtekening. Dan is onduidelijk of en wanneer de medezeggenschapsregeling is vastgesteld en of deze geldig is.</w:t>
            </w:r>
          </w:p>
        </w:tc>
      </w:tr>
    </w:tbl>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76" w:lineRule="auto"/>
        <w:rPr>
          <w:rFonts w:ascii="Open Sans" w:cs="Open Sans" w:eastAsia="Open Sans" w:hAnsi="Open Sans"/>
        </w:rPr>
      </w:pPr>
      <w:r w:rsidDel="00000000" w:rsidR="00000000" w:rsidRPr="00000000">
        <w:rPr>
          <w:rtl w:val="0"/>
        </w:rPr>
      </w:r>
    </w:p>
    <w:sectPr>
      <w:headerReference r:id="rId8" w:type="first"/>
      <w:footerReference r:id="rId9" w:type="default"/>
      <w:footerReference r:id="rId10"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vraagbaak@loc.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